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A9" w:rsidRPr="000F1C66" w:rsidRDefault="00D5084A" w:rsidP="00D50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Transformation Accelerator Program: </w:t>
      </w:r>
      <w:r w:rsidR="001426AB">
        <w:rPr>
          <w:b/>
          <w:sz w:val="28"/>
          <w:szCs w:val="28"/>
        </w:rPr>
        <w:br/>
      </w:r>
      <w:r w:rsidR="00F16632" w:rsidRPr="000F1C66">
        <w:rPr>
          <w:b/>
          <w:sz w:val="28"/>
          <w:szCs w:val="28"/>
        </w:rPr>
        <w:t>Charter for Improvement</w:t>
      </w:r>
      <w:r w:rsidR="001426AB">
        <w:rPr>
          <w:b/>
          <w:sz w:val="28"/>
          <w:szCs w:val="28"/>
        </w:rPr>
        <w:t>, Mid-Atlantic Region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62"/>
        <w:gridCol w:w="7283"/>
      </w:tblGrid>
      <w:tr w:rsidR="00D5084A" w:rsidRPr="00D5084A" w:rsidTr="003D16FF">
        <w:tc>
          <w:tcPr>
            <w:tcW w:w="2162" w:type="dxa"/>
            <w:shd w:val="clear" w:color="auto" w:fill="323E4F" w:themeFill="text2" w:themeFillShade="BF"/>
          </w:tcPr>
          <w:p w:rsidR="00D5084A" w:rsidRPr="001F3FB3" w:rsidRDefault="00D5084A" w:rsidP="00AF29B2">
            <w:pPr>
              <w:rPr>
                <w:b/>
                <w:color w:val="FFFFFF" w:themeColor="background1"/>
                <w:sz w:val="20"/>
              </w:rPr>
            </w:pPr>
            <w:r w:rsidRPr="001F3FB3">
              <w:rPr>
                <w:b/>
                <w:color w:val="FFFFFF" w:themeColor="background1"/>
                <w:sz w:val="20"/>
              </w:rPr>
              <w:t xml:space="preserve">Name: </w:t>
            </w:r>
          </w:p>
        </w:tc>
        <w:tc>
          <w:tcPr>
            <w:tcW w:w="7283" w:type="dxa"/>
          </w:tcPr>
          <w:p w:rsidR="00D5084A" w:rsidRPr="00D5084A" w:rsidRDefault="00D5084A" w:rsidP="00AF29B2"/>
        </w:tc>
      </w:tr>
      <w:tr w:rsidR="00D5084A" w:rsidRPr="00D5084A" w:rsidTr="003D16FF">
        <w:tc>
          <w:tcPr>
            <w:tcW w:w="2162" w:type="dxa"/>
            <w:shd w:val="clear" w:color="auto" w:fill="323E4F" w:themeFill="text2" w:themeFillShade="BF"/>
          </w:tcPr>
          <w:p w:rsidR="00D5084A" w:rsidRPr="001F3FB3" w:rsidRDefault="00D5084A" w:rsidP="00AF29B2">
            <w:pPr>
              <w:rPr>
                <w:b/>
                <w:color w:val="FFFFFF" w:themeColor="background1"/>
                <w:sz w:val="20"/>
              </w:rPr>
            </w:pPr>
            <w:r w:rsidRPr="001F3FB3">
              <w:rPr>
                <w:b/>
                <w:color w:val="FFFFFF" w:themeColor="background1"/>
                <w:sz w:val="20"/>
              </w:rPr>
              <w:t xml:space="preserve">Team Members: </w:t>
            </w:r>
          </w:p>
        </w:tc>
        <w:tc>
          <w:tcPr>
            <w:tcW w:w="7283" w:type="dxa"/>
          </w:tcPr>
          <w:p w:rsidR="00D5084A" w:rsidRPr="00D5084A" w:rsidRDefault="00D5084A" w:rsidP="00AF29B2"/>
        </w:tc>
      </w:tr>
      <w:tr w:rsidR="00D5084A" w:rsidRPr="00D5084A" w:rsidTr="003D16FF">
        <w:tc>
          <w:tcPr>
            <w:tcW w:w="2162" w:type="dxa"/>
            <w:shd w:val="clear" w:color="auto" w:fill="323E4F" w:themeFill="text2" w:themeFillShade="BF"/>
          </w:tcPr>
          <w:p w:rsidR="00D5084A" w:rsidRPr="001F3FB3" w:rsidRDefault="00D5084A" w:rsidP="00AF29B2">
            <w:pPr>
              <w:rPr>
                <w:b/>
                <w:color w:val="FFFFFF" w:themeColor="background1"/>
                <w:sz w:val="20"/>
              </w:rPr>
            </w:pPr>
            <w:r w:rsidRPr="001F3FB3">
              <w:rPr>
                <w:b/>
                <w:color w:val="FFFFFF" w:themeColor="background1"/>
                <w:sz w:val="20"/>
              </w:rPr>
              <w:t xml:space="preserve">Organization Name: </w:t>
            </w:r>
          </w:p>
        </w:tc>
        <w:tc>
          <w:tcPr>
            <w:tcW w:w="7283" w:type="dxa"/>
          </w:tcPr>
          <w:p w:rsidR="00D5084A" w:rsidRPr="00D5084A" w:rsidRDefault="00D5084A" w:rsidP="00AF29B2"/>
        </w:tc>
      </w:tr>
    </w:tbl>
    <w:p w:rsidR="00D5084A" w:rsidRDefault="00D5084A" w:rsidP="00D95B18">
      <w:pPr>
        <w:rPr>
          <w:b/>
        </w:rPr>
      </w:pPr>
    </w:p>
    <w:p w:rsidR="00D5084A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D5084A">
        <w:rPr>
          <w:b/>
        </w:rPr>
        <w:t xml:space="preserve">What is the problem </w:t>
      </w:r>
      <w:r w:rsidR="00752DD9" w:rsidRPr="00D5084A">
        <w:rPr>
          <w:b/>
        </w:rPr>
        <w:t xml:space="preserve">your organization is </w:t>
      </w:r>
      <w:r w:rsidRPr="00D5084A">
        <w:rPr>
          <w:b/>
        </w:rPr>
        <w:t>addressing</w:t>
      </w:r>
      <w:r w:rsidR="00752DD9" w:rsidRPr="00D5084A">
        <w:rPr>
          <w:b/>
        </w:rPr>
        <w:t xml:space="preserve"> in </w:t>
      </w:r>
      <w:r w:rsidR="00553ED0" w:rsidRPr="00D5084A">
        <w:rPr>
          <w:b/>
        </w:rPr>
        <w:t xml:space="preserve">your Prince George’s site (s) through </w:t>
      </w:r>
      <w:r w:rsidR="00752DD9" w:rsidRPr="00D5084A">
        <w:rPr>
          <w:b/>
        </w:rPr>
        <w:t>the KP Transformation Accelerator Program</w:t>
      </w:r>
      <w:r w:rsidRPr="00D5084A">
        <w:rPr>
          <w:b/>
        </w:rPr>
        <w:t xml:space="preserve">? </w:t>
      </w:r>
    </w:p>
    <w:p w:rsidR="0030139E" w:rsidRDefault="0030139E" w:rsidP="00D5084A">
      <w:pPr>
        <w:pStyle w:val="ListParagraph"/>
        <w:rPr>
          <w:i/>
        </w:rPr>
      </w:pPr>
      <w:r w:rsidRPr="00D5084A">
        <w:rPr>
          <w:i/>
        </w:rPr>
        <w:t>3-5 sentences</w:t>
      </w:r>
      <w:r w:rsidR="00F04DB1" w:rsidRPr="00D5084A">
        <w:rPr>
          <w:i/>
        </w:rPr>
        <w:t>. Wher</w:t>
      </w:r>
      <w:r w:rsidR="00752DD9" w:rsidRPr="00D5084A">
        <w:rPr>
          <w:i/>
        </w:rPr>
        <w:t xml:space="preserve">e can you improve services? For </w:t>
      </w:r>
      <w:r w:rsidR="00F04DB1" w:rsidRPr="00D5084A">
        <w:rPr>
          <w:i/>
        </w:rPr>
        <w:t>which populations?</w:t>
      </w:r>
    </w:p>
    <w:p w:rsidR="00D5084A" w:rsidRPr="00D5084A" w:rsidRDefault="00D5084A" w:rsidP="00D5084A">
      <w:pPr>
        <w:pStyle w:val="ListParagraph"/>
        <w:rPr>
          <w:b/>
        </w:rPr>
      </w:pPr>
    </w:p>
    <w:p w:rsidR="00D5084A" w:rsidRPr="00D5084A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D5084A">
        <w:rPr>
          <w:b/>
        </w:rPr>
        <w:t xml:space="preserve">What are </w:t>
      </w:r>
      <w:r w:rsidR="00752DD9" w:rsidRPr="00D5084A">
        <w:rPr>
          <w:b/>
        </w:rPr>
        <w:t>your specific goals</w:t>
      </w:r>
      <w:r w:rsidRPr="00D5084A">
        <w:rPr>
          <w:b/>
        </w:rPr>
        <w:t xml:space="preserve">? </w:t>
      </w:r>
    </w:p>
    <w:p w:rsidR="00D95B18" w:rsidRDefault="00F04DB1" w:rsidP="00D5084A">
      <w:pPr>
        <w:pStyle w:val="ListParagraph"/>
        <w:rPr>
          <w:i/>
        </w:rPr>
      </w:pPr>
      <w:r w:rsidRPr="00D5084A">
        <w:rPr>
          <w:i/>
        </w:rPr>
        <w:t xml:space="preserve">Identify </w:t>
      </w:r>
      <w:r w:rsidR="00752DD9" w:rsidRPr="00D5084A">
        <w:rPr>
          <w:i/>
        </w:rPr>
        <w:t xml:space="preserve">1-3 goals. </w:t>
      </w:r>
      <w:r w:rsidRPr="00D5084A">
        <w:rPr>
          <w:i/>
        </w:rPr>
        <w:t xml:space="preserve">Based on the pain points identified, which are priorities? Consider starting with “quick wins”, changes you can make quickly that have impact. </w:t>
      </w:r>
      <w:r w:rsidR="00752DD9" w:rsidRPr="00D5084A">
        <w:rPr>
          <w:i/>
        </w:rPr>
        <w:t xml:space="preserve"> At least one goal needs to focus on improving population health</w:t>
      </w:r>
      <w:r w:rsidR="00553ED0" w:rsidRPr="00D5084A">
        <w:rPr>
          <w:i/>
        </w:rPr>
        <w:t xml:space="preserve"> as part of the “shared project”</w:t>
      </w:r>
      <w:r w:rsidR="00752DD9" w:rsidRPr="00D5084A">
        <w:rPr>
          <w:i/>
        </w:rPr>
        <w:t xml:space="preserve">. </w:t>
      </w:r>
    </w:p>
    <w:p w:rsidR="00D5084A" w:rsidRPr="00D5084A" w:rsidRDefault="00D5084A" w:rsidP="00D5084A">
      <w:pPr>
        <w:pStyle w:val="ListParagraph"/>
      </w:pPr>
    </w:p>
    <w:p w:rsidR="00752DD9" w:rsidRPr="00C0758F" w:rsidRDefault="000B036E" w:rsidP="00C0758F">
      <w:pPr>
        <w:pStyle w:val="ListParagraph"/>
        <w:numPr>
          <w:ilvl w:val="0"/>
          <w:numId w:val="1"/>
        </w:numPr>
        <w:rPr>
          <w:b/>
        </w:rPr>
      </w:pPr>
      <w:r w:rsidRPr="00D5084A">
        <w:rPr>
          <w:b/>
        </w:rPr>
        <w:t xml:space="preserve">Explain how you presented these goals to leadership and a how leadership sees this fitting into the </w:t>
      </w:r>
      <w:r w:rsidR="00553ED0" w:rsidRPr="00D5084A">
        <w:rPr>
          <w:b/>
        </w:rPr>
        <w:t xml:space="preserve">overall </w:t>
      </w:r>
      <w:r w:rsidR="00C0758F">
        <w:rPr>
          <w:b/>
        </w:rPr>
        <w:t>organizational goals. </w:t>
      </w:r>
      <w:r w:rsidR="00752DD9" w:rsidRPr="00C0758F">
        <w:rPr>
          <w:i/>
        </w:rPr>
        <w:t xml:space="preserve">2-5 sentences. </w:t>
      </w:r>
    </w:p>
    <w:p w:rsidR="00B65B4B" w:rsidRDefault="00B65B4B" w:rsidP="00D5084A">
      <w:pPr>
        <w:pStyle w:val="ListParagraph"/>
        <w:rPr>
          <w:i/>
        </w:rPr>
      </w:pPr>
    </w:p>
    <w:p w:rsidR="00B65B4B" w:rsidRPr="00C0758F" w:rsidRDefault="00B65B4B" w:rsidP="00C0758F">
      <w:pPr>
        <w:pStyle w:val="ListParagraph"/>
        <w:numPr>
          <w:ilvl w:val="0"/>
          <w:numId w:val="1"/>
        </w:numPr>
        <w:rPr>
          <w:b/>
        </w:rPr>
      </w:pPr>
      <w:r w:rsidRPr="00C0758F">
        <w:rPr>
          <w:b/>
        </w:rPr>
        <w:t>What changes/act</w:t>
      </w:r>
      <w:r w:rsidR="004D327E" w:rsidRPr="00C0758F">
        <w:rPr>
          <w:b/>
        </w:rPr>
        <w:t>ivities will help us reach our g</w:t>
      </w:r>
      <w:r w:rsidRPr="00C0758F">
        <w:rPr>
          <w:b/>
        </w:rPr>
        <w:t>oal</w:t>
      </w:r>
      <w:r w:rsidR="004D327E" w:rsidRPr="00C0758F">
        <w:rPr>
          <w:b/>
        </w:rPr>
        <w:t>s</w:t>
      </w:r>
      <w:r w:rsidRPr="00C0758F">
        <w:rPr>
          <w:b/>
        </w:rPr>
        <w:t>?</w:t>
      </w:r>
    </w:p>
    <w:p w:rsidR="00B65B4B" w:rsidRDefault="00B65B4B" w:rsidP="00D5084A">
      <w:pPr>
        <w:pStyle w:val="ListParagraph"/>
        <w:rPr>
          <w:i/>
        </w:rPr>
      </w:pPr>
    </w:p>
    <w:p w:rsidR="00D5084A" w:rsidRPr="00D5084A" w:rsidRDefault="00D5084A" w:rsidP="00D5084A">
      <w:pPr>
        <w:pStyle w:val="ListParagraph"/>
        <w:rPr>
          <w:b/>
        </w:rPr>
      </w:pPr>
    </w:p>
    <w:p w:rsidR="00D5084A" w:rsidRDefault="00D95B18" w:rsidP="00D95B18">
      <w:pPr>
        <w:pStyle w:val="ListParagraph"/>
        <w:numPr>
          <w:ilvl w:val="0"/>
          <w:numId w:val="1"/>
        </w:numPr>
        <w:rPr>
          <w:b/>
        </w:rPr>
      </w:pPr>
      <w:r w:rsidRPr="00D5084A">
        <w:rPr>
          <w:b/>
        </w:rPr>
        <w:t xml:space="preserve">How will </w:t>
      </w:r>
      <w:r w:rsidR="00752DD9" w:rsidRPr="00D5084A">
        <w:rPr>
          <w:b/>
        </w:rPr>
        <w:t>you</w:t>
      </w:r>
      <w:r w:rsidRPr="00D5084A">
        <w:rPr>
          <w:b/>
        </w:rPr>
        <w:t xml:space="preserve"> know a change is an improvement?</w:t>
      </w:r>
    </w:p>
    <w:p w:rsidR="00D95B18" w:rsidRPr="00D5084A" w:rsidRDefault="00D95B18" w:rsidP="00D5084A">
      <w:pPr>
        <w:pStyle w:val="ListParagraph"/>
        <w:rPr>
          <w:b/>
        </w:rPr>
      </w:pPr>
      <w:r w:rsidRPr="00D5084A">
        <w:rPr>
          <w:i/>
        </w:rPr>
        <w:t xml:space="preserve">What are your measures? Think about outcomes (these come from your </w:t>
      </w:r>
      <w:r w:rsidR="00752DD9" w:rsidRPr="00D5084A">
        <w:rPr>
          <w:i/>
        </w:rPr>
        <w:t>goals</w:t>
      </w:r>
      <w:r w:rsidRPr="00D5084A">
        <w:rPr>
          <w:i/>
        </w:rPr>
        <w:t>), process measures (you may not know these yet – these link to your changes</w:t>
      </w:r>
      <w:r w:rsidR="00F04DB1" w:rsidRPr="00D5084A">
        <w:rPr>
          <w:i/>
        </w:rPr>
        <w:t xml:space="preserve"> you plan to test, which you may not have</w:t>
      </w:r>
      <w:r w:rsidRPr="00D5084A">
        <w:rPr>
          <w:i/>
        </w:rPr>
        <w:t>), and balancing measures (unintended consequences</w:t>
      </w:r>
      <w:r w:rsidR="00F04DB1" w:rsidRPr="00D5084A">
        <w:rPr>
          <w:i/>
        </w:rPr>
        <w:t xml:space="preserve"> that result when working on one part of the system</w:t>
      </w:r>
      <w:r w:rsidRPr="00D5084A">
        <w:rPr>
          <w:i/>
        </w:rPr>
        <w:t>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345"/>
        <w:gridCol w:w="1800"/>
        <w:gridCol w:w="2970"/>
        <w:gridCol w:w="1530"/>
        <w:gridCol w:w="1800"/>
      </w:tblGrid>
      <w:tr w:rsidR="00D95B18" w:rsidTr="003D16FF">
        <w:tc>
          <w:tcPr>
            <w:tcW w:w="1345" w:type="dxa"/>
            <w:shd w:val="clear" w:color="auto" w:fill="323E4F" w:themeFill="text2" w:themeFillShade="BF"/>
          </w:tcPr>
          <w:p w:rsidR="00D95B18" w:rsidRPr="003D16FF" w:rsidRDefault="00D95B18" w:rsidP="003D16FF">
            <w:pPr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3D16FF">
              <w:rPr>
                <w:b/>
                <w:i/>
                <w:color w:val="FFFFFF" w:themeColor="background1"/>
                <w:sz w:val="20"/>
              </w:rPr>
              <w:t>Measure</w:t>
            </w:r>
          </w:p>
        </w:tc>
        <w:tc>
          <w:tcPr>
            <w:tcW w:w="1800" w:type="dxa"/>
            <w:shd w:val="clear" w:color="auto" w:fill="323E4F" w:themeFill="text2" w:themeFillShade="BF"/>
          </w:tcPr>
          <w:p w:rsidR="00D95B18" w:rsidRPr="003D16FF" w:rsidRDefault="00D95B18" w:rsidP="003D16FF">
            <w:pPr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3D16FF">
              <w:rPr>
                <w:b/>
                <w:i/>
                <w:color w:val="FFFFFF" w:themeColor="background1"/>
                <w:sz w:val="20"/>
              </w:rPr>
              <w:t xml:space="preserve">Measure type </w:t>
            </w:r>
            <w:r w:rsidRPr="003D16FF">
              <w:rPr>
                <w:i/>
                <w:color w:val="FFFFFF" w:themeColor="background1"/>
                <w:sz w:val="20"/>
              </w:rPr>
              <w:t>(outcome, process, balancing)</w:t>
            </w:r>
          </w:p>
        </w:tc>
        <w:tc>
          <w:tcPr>
            <w:tcW w:w="2970" w:type="dxa"/>
            <w:shd w:val="clear" w:color="auto" w:fill="323E4F" w:themeFill="text2" w:themeFillShade="BF"/>
          </w:tcPr>
          <w:p w:rsidR="00D95B18" w:rsidRPr="003D16FF" w:rsidRDefault="00D95B18" w:rsidP="003D16FF">
            <w:pPr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3D16FF">
              <w:rPr>
                <w:b/>
                <w:i/>
                <w:color w:val="FFFFFF" w:themeColor="background1"/>
                <w:sz w:val="20"/>
              </w:rPr>
              <w:t xml:space="preserve">Operational definition </w:t>
            </w:r>
            <w:r w:rsidRPr="003D16FF">
              <w:rPr>
                <w:i/>
                <w:color w:val="FFFFFF" w:themeColor="background1"/>
                <w:sz w:val="20"/>
              </w:rPr>
              <w:t>(numerator, denominator, exclusions/inclusions)</w:t>
            </w:r>
          </w:p>
        </w:tc>
        <w:tc>
          <w:tcPr>
            <w:tcW w:w="1530" w:type="dxa"/>
            <w:shd w:val="clear" w:color="auto" w:fill="323E4F" w:themeFill="text2" w:themeFillShade="BF"/>
          </w:tcPr>
          <w:p w:rsidR="00D95B18" w:rsidRPr="003D16FF" w:rsidRDefault="00D95B18" w:rsidP="003D16FF">
            <w:pPr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3D16FF">
              <w:rPr>
                <w:b/>
                <w:i/>
                <w:color w:val="FFFFFF" w:themeColor="background1"/>
                <w:sz w:val="20"/>
              </w:rPr>
              <w:t>Who will collect data?</w:t>
            </w:r>
          </w:p>
        </w:tc>
        <w:tc>
          <w:tcPr>
            <w:tcW w:w="1800" w:type="dxa"/>
            <w:shd w:val="clear" w:color="auto" w:fill="323E4F" w:themeFill="text2" w:themeFillShade="BF"/>
          </w:tcPr>
          <w:p w:rsidR="00D95B18" w:rsidRPr="003D16FF" w:rsidRDefault="00D95B18" w:rsidP="003D16FF">
            <w:pPr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3D16FF">
              <w:rPr>
                <w:b/>
                <w:i/>
                <w:color w:val="FFFFFF" w:themeColor="background1"/>
                <w:sz w:val="20"/>
              </w:rPr>
              <w:t>How often will data be collected?</w:t>
            </w:r>
          </w:p>
        </w:tc>
      </w:tr>
      <w:tr w:rsidR="00D95B18" w:rsidTr="003D16FF">
        <w:tc>
          <w:tcPr>
            <w:tcW w:w="1345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  <w:tc>
          <w:tcPr>
            <w:tcW w:w="2970" w:type="dxa"/>
          </w:tcPr>
          <w:p w:rsidR="00D95B18" w:rsidRDefault="00D95B18" w:rsidP="00D95B18"/>
        </w:tc>
        <w:tc>
          <w:tcPr>
            <w:tcW w:w="1530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</w:tr>
      <w:tr w:rsidR="00D95B18" w:rsidTr="003D16FF">
        <w:tc>
          <w:tcPr>
            <w:tcW w:w="1345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  <w:tc>
          <w:tcPr>
            <w:tcW w:w="2970" w:type="dxa"/>
          </w:tcPr>
          <w:p w:rsidR="00D95B18" w:rsidRDefault="00D95B18" w:rsidP="00D95B18"/>
        </w:tc>
        <w:tc>
          <w:tcPr>
            <w:tcW w:w="1530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</w:tr>
      <w:tr w:rsidR="00D95B18" w:rsidTr="003D16FF">
        <w:tc>
          <w:tcPr>
            <w:tcW w:w="1345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  <w:tc>
          <w:tcPr>
            <w:tcW w:w="2970" w:type="dxa"/>
          </w:tcPr>
          <w:p w:rsidR="00D95B18" w:rsidRDefault="00D95B18" w:rsidP="00D95B18"/>
        </w:tc>
        <w:tc>
          <w:tcPr>
            <w:tcW w:w="1530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</w:tr>
      <w:tr w:rsidR="00D95B18" w:rsidTr="003D16FF">
        <w:tc>
          <w:tcPr>
            <w:tcW w:w="1345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  <w:tc>
          <w:tcPr>
            <w:tcW w:w="2970" w:type="dxa"/>
          </w:tcPr>
          <w:p w:rsidR="00D95B18" w:rsidRDefault="00D95B18" w:rsidP="00D95B18"/>
        </w:tc>
        <w:tc>
          <w:tcPr>
            <w:tcW w:w="1530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</w:tr>
      <w:tr w:rsidR="00D95B18" w:rsidTr="003D16FF">
        <w:tc>
          <w:tcPr>
            <w:tcW w:w="1345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  <w:tc>
          <w:tcPr>
            <w:tcW w:w="2970" w:type="dxa"/>
          </w:tcPr>
          <w:p w:rsidR="00D95B18" w:rsidRDefault="00D95B18" w:rsidP="00D95B18"/>
        </w:tc>
        <w:tc>
          <w:tcPr>
            <w:tcW w:w="1530" w:type="dxa"/>
          </w:tcPr>
          <w:p w:rsidR="00D95B18" w:rsidRDefault="00D95B18" w:rsidP="00D95B18"/>
        </w:tc>
        <w:tc>
          <w:tcPr>
            <w:tcW w:w="1800" w:type="dxa"/>
          </w:tcPr>
          <w:p w:rsidR="00D95B18" w:rsidRDefault="00D95B18" w:rsidP="00D95B18"/>
        </w:tc>
      </w:tr>
    </w:tbl>
    <w:p w:rsidR="00D5084A" w:rsidRDefault="00D5084A" w:rsidP="00D5084A">
      <w:pPr>
        <w:rPr>
          <w:b/>
        </w:rPr>
      </w:pPr>
    </w:p>
    <w:p w:rsidR="00752DD9" w:rsidRPr="00D5084A" w:rsidRDefault="00752DD9" w:rsidP="00D5084A">
      <w:pPr>
        <w:pStyle w:val="ListParagraph"/>
        <w:numPr>
          <w:ilvl w:val="0"/>
          <w:numId w:val="1"/>
        </w:numPr>
        <w:rPr>
          <w:b/>
        </w:rPr>
      </w:pPr>
      <w:r w:rsidRPr="00D5084A">
        <w:rPr>
          <w:b/>
        </w:rPr>
        <w:t>What Technical Assistance will help you reach your goals?</w:t>
      </w:r>
    </w:p>
    <w:p w:rsidR="008728A9" w:rsidRPr="00752DD9" w:rsidRDefault="008728A9" w:rsidP="00D95B18">
      <w:pPr>
        <w:rPr>
          <w:b/>
        </w:rPr>
      </w:pPr>
      <w:bookmarkStart w:id="0" w:name="_GoBack"/>
      <w:bookmarkEnd w:id="0"/>
    </w:p>
    <w:sectPr w:rsidR="008728A9" w:rsidRPr="00752DD9" w:rsidSect="00D5084A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4A" w:rsidRDefault="00D5084A" w:rsidP="00D5084A">
      <w:pPr>
        <w:spacing w:after="0" w:line="240" w:lineRule="auto"/>
      </w:pPr>
      <w:r>
        <w:separator/>
      </w:r>
    </w:p>
  </w:endnote>
  <w:endnote w:type="continuationSeparator" w:id="0">
    <w:p w:rsidR="00D5084A" w:rsidRDefault="00D5084A" w:rsidP="00D5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A" w:rsidRDefault="00D5084A">
    <w:pPr>
      <w:pStyle w:val="Footer"/>
    </w:pPr>
  </w:p>
  <w:p w:rsidR="00D5084A" w:rsidRDefault="00D5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4A" w:rsidRDefault="00D5084A" w:rsidP="00D5084A">
      <w:pPr>
        <w:spacing w:after="0" w:line="240" w:lineRule="auto"/>
      </w:pPr>
      <w:r>
        <w:separator/>
      </w:r>
    </w:p>
  </w:footnote>
  <w:footnote w:type="continuationSeparator" w:id="0">
    <w:p w:rsidR="00D5084A" w:rsidRDefault="00D5084A" w:rsidP="00D5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A" w:rsidRDefault="00D5084A" w:rsidP="00D5084A">
    <w:pPr>
      <w:pStyle w:val="Header"/>
      <w:jc w:val="center"/>
    </w:pPr>
    <w:r w:rsidRPr="00C95EBE">
      <w:rPr>
        <w:noProof/>
      </w:rPr>
      <w:drawing>
        <wp:inline distT="0" distB="0" distL="0" distR="0" wp14:anchorId="01B5E482" wp14:editId="3A0BF48B">
          <wp:extent cx="1543050" cy="697424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571" cy="69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61F7">
      <w:rPr>
        <w:noProof/>
      </w:rPr>
      <w:drawing>
        <wp:inline distT="0" distB="0" distL="0" distR="0" wp14:anchorId="77B13D81" wp14:editId="659179DE">
          <wp:extent cx="1524000" cy="76656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71" cy="76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84A" w:rsidRDefault="00D5084A" w:rsidP="00D5084A">
    <w:pPr>
      <w:pStyle w:val="Header"/>
      <w:jc w:val="center"/>
    </w:pPr>
    <w:r w:rsidRPr="001D61F7">
      <w:rPr>
        <w:noProof/>
      </w:rPr>
      <w:drawing>
        <wp:inline distT="0" distB="0" distL="0" distR="0" wp14:anchorId="18FD2B2B" wp14:editId="436DCB37">
          <wp:extent cx="2247900" cy="2514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864" cy="271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84A" w:rsidRDefault="00D5084A" w:rsidP="00D508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24D8"/>
    <w:multiLevelType w:val="hybridMultilevel"/>
    <w:tmpl w:val="870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8"/>
    <w:rsid w:val="00025032"/>
    <w:rsid w:val="000B036E"/>
    <w:rsid w:val="000F1C66"/>
    <w:rsid w:val="0010253A"/>
    <w:rsid w:val="001426AB"/>
    <w:rsid w:val="001F3FB3"/>
    <w:rsid w:val="0030139E"/>
    <w:rsid w:val="003865B3"/>
    <w:rsid w:val="003D16FF"/>
    <w:rsid w:val="004D327E"/>
    <w:rsid w:val="00553ED0"/>
    <w:rsid w:val="00752DD9"/>
    <w:rsid w:val="00805216"/>
    <w:rsid w:val="008728A9"/>
    <w:rsid w:val="00934A1F"/>
    <w:rsid w:val="00B65B4B"/>
    <w:rsid w:val="00C0758F"/>
    <w:rsid w:val="00D1577F"/>
    <w:rsid w:val="00D5084A"/>
    <w:rsid w:val="00D95B18"/>
    <w:rsid w:val="00DD4CA9"/>
    <w:rsid w:val="00F04DB1"/>
    <w:rsid w:val="00F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FFB025"/>
  <w15:chartTrackingRefBased/>
  <w15:docId w15:val="{947AE1BE-CF47-4442-8C50-A0EC5500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84A"/>
  </w:style>
  <w:style w:type="paragraph" w:styleId="Footer">
    <w:name w:val="footer"/>
    <w:basedOn w:val="Normal"/>
    <w:link w:val="FooterChar"/>
    <w:uiPriority w:val="99"/>
    <w:unhideWhenUsed/>
    <w:rsid w:val="00D5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84A"/>
  </w:style>
  <w:style w:type="paragraph" w:styleId="ListParagraph">
    <w:name w:val="List Paragraph"/>
    <w:basedOn w:val="Normal"/>
    <w:uiPriority w:val="34"/>
    <w:qFormat/>
    <w:rsid w:val="00D5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Fisher</dc:creator>
  <cp:keywords/>
  <dc:description/>
  <cp:lastModifiedBy>Angela Liu</cp:lastModifiedBy>
  <cp:revision>15</cp:revision>
  <dcterms:created xsi:type="dcterms:W3CDTF">2017-07-10T18:50:00Z</dcterms:created>
  <dcterms:modified xsi:type="dcterms:W3CDTF">2017-07-27T23:31:00Z</dcterms:modified>
</cp:coreProperties>
</file>