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0AD2" w14:textId="77777777" w:rsidR="0026033E" w:rsidRDefault="00855AD7" w:rsidP="00EF7457">
      <w:pPr>
        <w:pStyle w:val="Title"/>
        <w:spacing w:after="100"/>
        <w:ind w:left="180"/>
        <w:rPr>
          <w:b/>
          <w:sz w:val="24"/>
          <w:szCs w:val="24"/>
        </w:rPr>
      </w:pPr>
      <w:r>
        <w:br w:type="page"/>
      </w:r>
      <w:r>
        <w:rPr>
          <w:rFonts w:ascii="Source Serif Pro" w:eastAsia="Source Serif Pro" w:hAnsi="Source Serif Pro" w:cs="Source Serif Pro"/>
          <w:b/>
          <w:sz w:val="40"/>
          <w:szCs w:val="40"/>
        </w:rPr>
        <w:lastRenderedPageBreak/>
        <w:t>How to use this guide</w:t>
      </w:r>
    </w:p>
    <w:tbl>
      <w:tblPr>
        <w:tblStyle w:val="52"/>
        <w:tblW w:w="13110" w:type="dxa"/>
        <w:tblInd w:w="-6" w:type="dxa"/>
        <w:tblLayout w:type="fixed"/>
        <w:tblCellMar>
          <w:right w:w="216" w:type="dxa"/>
        </w:tblCellMar>
        <w:tblLook w:val="0600" w:firstRow="0" w:lastRow="0" w:firstColumn="0" w:lastColumn="0" w:noHBand="1" w:noVBand="1"/>
      </w:tblPr>
      <w:tblGrid>
        <w:gridCol w:w="9630"/>
        <w:gridCol w:w="3480"/>
      </w:tblGrid>
      <w:tr w:rsidR="0026033E" w14:paraId="43DEFA38" w14:textId="77777777" w:rsidTr="00B47857">
        <w:trPr>
          <w:trHeight w:val="4901"/>
        </w:trPr>
        <w:tc>
          <w:tcPr>
            <w:tcW w:w="9630" w:type="dxa"/>
            <w:vMerge w:val="restart"/>
            <w:tcBorders>
              <w:right w:val="nil"/>
            </w:tcBorders>
            <w:shd w:val="clear" w:color="auto" w:fill="auto"/>
            <w:tcMar>
              <w:top w:w="144" w:type="dxa"/>
              <w:left w:w="144" w:type="dxa"/>
              <w:bottom w:w="144" w:type="dxa"/>
              <w:right w:w="144" w:type="dxa"/>
            </w:tcMar>
          </w:tcPr>
          <w:p w14:paraId="59E41279" w14:textId="77777777" w:rsidR="0026033E" w:rsidRDefault="00855AD7">
            <w:pPr>
              <w:widowControl w:val="0"/>
              <w:spacing w:after="160"/>
              <w:rPr>
                <w:sz w:val="22"/>
                <w:szCs w:val="22"/>
              </w:rPr>
            </w:pPr>
            <w:r>
              <w:rPr>
                <w:b/>
                <w:sz w:val="24"/>
                <w:szCs w:val="24"/>
              </w:rPr>
              <w:t>Overview</w:t>
            </w:r>
          </w:p>
          <w:p w14:paraId="1DA59349" w14:textId="04EC658D" w:rsidR="0026033E" w:rsidRDefault="00855AD7">
            <w:pPr>
              <w:widowControl w:val="0"/>
              <w:spacing w:after="200"/>
              <w:rPr>
                <w:sz w:val="22"/>
                <w:szCs w:val="22"/>
              </w:rPr>
            </w:pPr>
            <w:r>
              <w:rPr>
                <w:sz w:val="22"/>
                <w:szCs w:val="22"/>
              </w:rPr>
              <w:t>This document aims to help frontline staff, schedulers, and care team members determine if a patient’s needs can be addressed with a virtual visit. The content was developed using existing resources from Oregon Health Leadership Council</w:t>
            </w:r>
            <w:r w:rsidR="008F6CEA">
              <w:rPr>
                <w:sz w:val="22"/>
                <w:szCs w:val="22"/>
              </w:rPr>
              <w:t xml:space="preserve">, </w:t>
            </w:r>
            <w:r>
              <w:rPr>
                <w:sz w:val="22"/>
                <w:szCs w:val="22"/>
              </w:rPr>
              <w:t>Redwood Community Health Coalition</w:t>
            </w:r>
            <w:r w:rsidR="008F6CEA">
              <w:rPr>
                <w:sz w:val="22"/>
                <w:szCs w:val="22"/>
              </w:rPr>
              <w:t>,</w:t>
            </w:r>
            <w:r>
              <w:rPr>
                <w:sz w:val="22"/>
                <w:szCs w:val="22"/>
              </w:rPr>
              <w:t xml:space="preserve"> and other California health center materials. Administrative and clinical leaders from the </w:t>
            </w:r>
            <w:hyperlink r:id="rId10">
              <w:r>
                <w:rPr>
                  <w:color w:val="1155CC"/>
                  <w:sz w:val="22"/>
                  <w:szCs w:val="22"/>
                  <w:u w:val="single"/>
                </w:rPr>
                <w:t>Connected Care Accelerator</w:t>
              </w:r>
            </w:hyperlink>
            <w:r w:rsidR="007E7E62">
              <w:rPr>
                <w:sz w:val="22"/>
                <w:szCs w:val="22"/>
              </w:rPr>
              <w:t xml:space="preserve">, a collaboration between the </w:t>
            </w:r>
            <w:r w:rsidR="00B31E46">
              <w:rPr>
                <w:sz w:val="22"/>
                <w:szCs w:val="22"/>
              </w:rPr>
              <w:t>Center for Care Innovations and</w:t>
            </w:r>
            <w:r w:rsidR="00486F4F">
              <w:rPr>
                <w:sz w:val="22"/>
                <w:szCs w:val="22"/>
              </w:rPr>
              <w:t xml:space="preserve"> </w:t>
            </w:r>
            <w:r w:rsidR="00B31E46">
              <w:rPr>
                <w:sz w:val="22"/>
                <w:szCs w:val="22"/>
              </w:rPr>
              <w:t xml:space="preserve">California Health Care Foundation, </w:t>
            </w:r>
            <w:r>
              <w:rPr>
                <w:sz w:val="22"/>
                <w:szCs w:val="22"/>
              </w:rPr>
              <w:t>and the California Primary Care Association provided ongoing input.</w:t>
            </w:r>
          </w:p>
          <w:p w14:paraId="44139765" w14:textId="77777777" w:rsidR="00780347" w:rsidRDefault="00D730E3">
            <w:pPr>
              <w:widowControl w:val="0"/>
              <w:spacing w:after="160"/>
              <w:rPr>
                <w:sz w:val="22"/>
                <w:szCs w:val="22"/>
              </w:rPr>
            </w:pPr>
            <w:r>
              <w:rPr>
                <w:sz w:val="22"/>
                <w:szCs w:val="22"/>
              </w:rPr>
              <w:t xml:space="preserve">Telehealth is a broad term encompassing remote or technology-driven health care. For this guide we will focus on virtual visits, which is a component of telehealth. </w:t>
            </w:r>
            <w:r w:rsidR="00855AD7">
              <w:rPr>
                <w:sz w:val="22"/>
                <w:szCs w:val="22"/>
              </w:rPr>
              <w:t xml:space="preserve">The effectiveness of </w:t>
            </w:r>
            <w:r w:rsidR="003A511B">
              <w:rPr>
                <w:sz w:val="22"/>
                <w:szCs w:val="22"/>
              </w:rPr>
              <w:t>virtual visits, which includes</w:t>
            </w:r>
            <w:r w:rsidR="0087442C">
              <w:rPr>
                <w:sz w:val="22"/>
                <w:szCs w:val="22"/>
              </w:rPr>
              <w:t xml:space="preserve"> </w:t>
            </w:r>
            <w:r w:rsidR="005A7529">
              <w:rPr>
                <w:sz w:val="22"/>
                <w:szCs w:val="22"/>
              </w:rPr>
              <w:t>real-time visits</w:t>
            </w:r>
            <w:r w:rsidR="0087442C">
              <w:rPr>
                <w:sz w:val="22"/>
                <w:szCs w:val="22"/>
              </w:rPr>
              <w:t xml:space="preserve"> between patient</w:t>
            </w:r>
            <w:r w:rsidR="00B4190B">
              <w:rPr>
                <w:sz w:val="22"/>
                <w:szCs w:val="22"/>
              </w:rPr>
              <w:t>s</w:t>
            </w:r>
            <w:r w:rsidR="0087442C">
              <w:rPr>
                <w:sz w:val="22"/>
                <w:szCs w:val="22"/>
              </w:rPr>
              <w:t xml:space="preserve"> and provider</w:t>
            </w:r>
            <w:r w:rsidR="00B4190B">
              <w:rPr>
                <w:sz w:val="22"/>
                <w:szCs w:val="22"/>
              </w:rPr>
              <w:t>s</w:t>
            </w:r>
            <w:r w:rsidR="0087442C">
              <w:rPr>
                <w:sz w:val="22"/>
                <w:szCs w:val="22"/>
              </w:rPr>
              <w:t xml:space="preserve"> through</w:t>
            </w:r>
            <w:r w:rsidR="00707EC2">
              <w:rPr>
                <w:sz w:val="22"/>
                <w:szCs w:val="22"/>
              </w:rPr>
              <w:t xml:space="preserve"> </w:t>
            </w:r>
            <w:r w:rsidR="003A511B">
              <w:rPr>
                <w:sz w:val="22"/>
                <w:szCs w:val="22"/>
              </w:rPr>
              <w:t xml:space="preserve">phone </w:t>
            </w:r>
            <w:r w:rsidR="0087442C">
              <w:rPr>
                <w:sz w:val="22"/>
                <w:szCs w:val="22"/>
              </w:rPr>
              <w:t>or</w:t>
            </w:r>
            <w:r w:rsidR="003A511B">
              <w:rPr>
                <w:sz w:val="22"/>
                <w:szCs w:val="22"/>
              </w:rPr>
              <w:t xml:space="preserve"> video, </w:t>
            </w:r>
            <w:r w:rsidR="00855AD7">
              <w:rPr>
                <w:sz w:val="22"/>
                <w:szCs w:val="22"/>
              </w:rPr>
              <w:t xml:space="preserve">for many health conditions and patient populations is largely unknown. This document is meant to be a starting point for providers and health centers as they develop their own practice standards. </w:t>
            </w:r>
          </w:p>
          <w:p w14:paraId="2948AA5E" w14:textId="71361D6B" w:rsidR="0026033E" w:rsidRDefault="00855AD7">
            <w:pPr>
              <w:widowControl w:val="0"/>
              <w:spacing w:after="160"/>
              <w:rPr>
                <w:b/>
                <w:sz w:val="24"/>
                <w:szCs w:val="24"/>
              </w:rPr>
            </w:pPr>
            <w:r>
              <w:rPr>
                <w:b/>
                <w:sz w:val="24"/>
                <w:szCs w:val="24"/>
              </w:rPr>
              <w:t>How to Customize</w:t>
            </w:r>
          </w:p>
          <w:p w14:paraId="63BC9D28" w14:textId="6E0C69F0" w:rsidR="0026033E" w:rsidRDefault="00855AD7">
            <w:pPr>
              <w:widowControl w:val="0"/>
              <w:spacing w:after="300"/>
              <w:rPr>
                <w:sz w:val="22"/>
                <w:szCs w:val="22"/>
              </w:rPr>
            </w:pPr>
            <w:r>
              <w:rPr>
                <w:sz w:val="22"/>
                <w:szCs w:val="22"/>
              </w:rPr>
              <w:t>We encourage clinics to regularly update and edit this Word Document. At the end of this guide, you’ll find a section called “Template Materials</w:t>
            </w:r>
            <w:r w:rsidR="007C5DCC">
              <w:rPr>
                <w:sz w:val="22"/>
                <w:szCs w:val="22"/>
              </w:rPr>
              <w:t>.</w:t>
            </w:r>
            <w:r>
              <w:rPr>
                <w:sz w:val="22"/>
                <w:szCs w:val="22"/>
              </w:rPr>
              <w:t>” To add to this document, simply copy and paste the template material.</w:t>
            </w:r>
            <w:r w:rsidR="00C42032">
              <w:rPr>
                <w:sz w:val="22"/>
                <w:szCs w:val="22"/>
              </w:rPr>
              <w:t xml:space="preserve"> </w:t>
            </w:r>
          </w:p>
          <w:p w14:paraId="6D491B57" w14:textId="1114DD55" w:rsidR="00C42032" w:rsidRDefault="00C42032">
            <w:pPr>
              <w:widowControl w:val="0"/>
              <w:spacing w:after="300"/>
              <w:rPr>
                <w:sz w:val="22"/>
                <w:szCs w:val="22"/>
              </w:rPr>
            </w:pPr>
            <w:r>
              <w:rPr>
                <w:sz w:val="22"/>
                <w:szCs w:val="22"/>
              </w:rPr>
              <w:t>If you customize or revise this scheduling guide</w:t>
            </w:r>
            <w:r w:rsidR="006D68BA">
              <w:rPr>
                <w:sz w:val="22"/>
                <w:szCs w:val="22"/>
              </w:rPr>
              <w:t>,</w:t>
            </w:r>
            <w:r>
              <w:rPr>
                <w:sz w:val="22"/>
                <w:szCs w:val="22"/>
              </w:rPr>
              <w:t xml:space="preserve"> please submit those changes to the California Primary Care Association at </w:t>
            </w:r>
            <w:hyperlink r:id="rId11" w:history="1">
              <w:r w:rsidRPr="001B5C77">
                <w:rPr>
                  <w:rStyle w:val="Hyperlink"/>
                  <w:sz w:val="22"/>
                  <w:szCs w:val="22"/>
                </w:rPr>
                <w:t>telehealth@cpca.org</w:t>
              </w:r>
            </w:hyperlink>
            <w:r w:rsidR="00305A68">
              <w:rPr>
                <w:sz w:val="22"/>
                <w:szCs w:val="22"/>
              </w:rPr>
              <w:t>.</w:t>
            </w:r>
            <w:r>
              <w:rPr>
                <w:sz w:val="22"/>
                <w:szCs w:val="22"/>
              </w:rPr>
              <w:t xml:space="preserve"> This will allow us to continue to revise and improve this resource tool. </w:t>
            </w:r>
          </w:p>
          <w:p w14:paraId="553892B1" w14:textId="77777777" w:rsidR="00780347" w:rsidRDefault="00855AD7" w:rsidP="00DA254F">
            <w:pPr>
              <w:widowControl w:val="0"/>
              <w:spacing w:after="160"/>
              <w:rPr>
                <w:b/>
                <w:sz w:val="24"/>
                <w:szCs w:val="24"/>
              </w:rPr>
            </w:pPr>
            <w:r>
              <w:rPr>
                <w:b/>
                <w:sz w:val="24"/>
                <w:szCs w:val="24"/>
              </w:rPr>
              <w:lastRenderedPageBreak/>
              <w:t>Acknowledgements</w:t>
            </w:r>
          </w:p>
          <w:p w14:paraId="7FA10A94" w14:textId="4A2078E3" w:rsidR="00DF108F" w:rsidRDefault="00855AD7" w:rsidP="00DA254F">
            <w:pPr>
              <w:widowControl w:val="0"/>
              <w:spacing w:after="160"/>
              <w:rPr>
                <w:sz w:val="22"/>
                <w:szCs w:val="22"/>
              </w:rPr>
            </w:pPr>
            <w:r>
              <w:rPr>
                <w:sz w:val="22"/>
                <w:szCs w:val="22"/>
              </w:rPr>
              <w:t xml:space="preserve">The California Primary Care Association and the Center for Care Innovations in partnership with Pacific Health Consulting led the development of the guide with the financial support from Health Net and the California Health Care Foundation. </w:t>
            </w:r>
            <w:r w:rsidR="00C204DC" w:rsidRPr="00C204DC">
              <w:rPr>
                <w:sz w:val="22"/>
                <w:szCs w:val="22"/>
              </w:rPr>
              <w:t>Th</w:t>
            </w:r>
            <w:r w:rsidR="00DA254F">
              <w:rPr>
                <w:sz w:val="22"/>
                <w:szCs w:val="22"/>
              </w:rPr>
              <w:t>e</w:t>
            </w:r>
            <w:r w:rsidR="00C204DC" w:rsidRPr="00C204DC">
              <w:rPr>
                <w:sz w:val="22"/>
                <w:szCs w:val="22"/>
              </w:rPr>
              <w:t xml:space="preserve"> Health Net Initiative,</w:t>
            </w:r>
            <w:r w:rsidR="00C204DC" w:rsidRPr="00C204DC">
              <w:rPr>
                <w:i/>
                <w:sz w:val="22"/>
                <w:szCs w:val="22"/>
              </w:rPr>
              <w:t xml:space="preserve"> Community Health Center Provider Assistance for Virtual Care Delivery Project Overview</w:t>
            </w:r>
            <w:r w:rsidR="00C204DC" w:rsidRPr="00C204DC">
              <w:rPr>
                <w:sz w:val="22"/>
                <w:szCs w:val="22"/>
              </w:rPr>
              <w:t xml:space="preserve">, is designed to </w:t>
            </w:r>
            <w:r w:rsidR="007C6E1E">
              <w:rPr>
                <w:sz w:val="22"/>
                <w:szCs w:val="22"/>
              </w:rPr>
              <w:t>i</w:t>
            </w:r>
            <w:r w:rsidR="00C204DC" w:rsidRPr="00C204DC">
              <w:rPr>
                <w:sz w:val="22"/>
                <w:szCs w:val="22"/>
              </w:rPr>
              <w:t xml:space="preserve">mprove </w:t>
            </w:r>
            <w:r w:rsidR="007C6E1E">
              <w:rPr>
                <w:sz w:val="22"/>
                <w:szCs w:val="22"/>
              </w:rPr>
              <w:t>w</w:t>
            </w:r>
            <w:r w:rsidR="00C204DC" w:rsidRPr="00C204DC">
              <w:rPr>
                <w:sz w:val="22"/>
                <w:szCs w:val="22"/>
              </w:rPr>
              <w:t xml:space="preserve">orkflows for </w:t>
            </w:r>
            <w:r w:rsidR="007C6E1E">
              <w:rPr>
                <w:sz w:val="22"/>
                <w:szCs w:val="22"/>
              </w:rPr>
              <w:t>p</w:t>
            </w:r>
            <w:r w:rsidR="00C204DC" w:rsidRPr="00C204DC">
              <w:rPr>
                <w:sz w:val="22"/>
                <w:szCs w:val="22"/>
              </w:rPr>
              <w:t xml:space="preserve">atient </w:t>
            </w:r>
            <w:r w:rsidR="007C6E1E">
              <w:rPr>
                <w:sz w:val="22"/>
                <w:szCs w:val="22"/>
              </w:rPr>
              <w:t>c</w:t>
            </w:r>
            <w:r w:rsidR="00C204DC" w:rsidRPr="00C204DC">
              <w:rPr>
                <w:sz w:val="22"/>
                <w:szCs w:val="22"/>
              </w:rPr>
              <w:t>are by developing tools and resources to assist clinics in enhancing the efficiency and effectiveness of their virtual work for better patient outcomes and staff/patient satisfaction.</w:t>
            </w:r>
          </w:p>
          <w:p w14:paraId="3BBF9EC5" w14:textId="77777777" w:rsidR="009E3B2C" w:rsidRDefault="00DF108F" w:rsidP="00DA254F">
            <w:pPr>
              <w:widowControl w:val="0"/>
              <w:spacing w:after="160"/>
              <w:rPr>
                <w:b/>
                <w:sz w:val="24"/>
                <w:szCs w:val="24"/>
              </w:rPr>
            </w:pPr>
            <w:r>
              <w:rPr>
                <w:b/>
                <w:sz w:val="24"/>
                <w:szCs w:val="24"/>
              </w:rPr>
              <w:t>Last Updated</w:t>
            </w:r>
          </w:p>
          <w:p w14:paraId="70B017E9" w14:textId="1B0C3C84" w:rsidR="00DF108F" w:rsidRPr="00DA254F" w:rsidRDefault="00165A4C" w:rsidP="00DA254F">
            <w:pPr>
              <w:widowControl w:val="0"/>
              <w:spacing w:after="160"/>
              <w:rPr>
                <w:b/>
                <w:sz w:val="24"/>
                <w:szCs w:val="24"/>
              </w:rPr>
            </w:pPr>
            <w:r>
              <w:rPr>
                <w:sz w:val="22"/>
                <w:szCs w:val="22"/>
              </w:rPr>
              <w:t>February 8, 2022</w:t>
            </w:r>
          </w:p>
        </w:tc>
        <w:tc>
          <w:tcPr>
            <w:tcW w:w="3480" w:type="dxa"/>
            <w:tcBorders>
              <w:left w:val="nil"/>
            </w:tcBorders>
            <w:shd w:val="clear" w:color="auto" w:fill="EFEFEF"/>
            <w:tcMar>
              <w:top w:w="360" w:type="dxa"/>
              <w:left w:w="360" w:type="dxa"/>
              <w:bottom w:w="360" w:type="dxa"/>
              <w:right w:w="360" w:type="dxa"/>
            </w:tcMar>
          </w:tcPr>
          <w:p w14:paraId="2E92452D" w14:textId="77777777" w:rsidR="0026033E" w:rsidRDefault="00855AD7">
            <w:pPr>
              <w:widowControl w:val="0"/>
              <w:spacing w:after="200"/>
              <w:rPr>
                <w:sz w:val="22"/>
                <w:szCs w:val="22"/>
              </w:rPr>
            </w:pPr>
            <w:r>
              <w:rPr>
                <w:b/>
                <w:sz w:val="24"/>
                <w:szCs w:val="24"/>
              </w:rPr>
              <w:lastRenderedPageBreak/>
              <w:t>Table of Contents</w:t>
            </w:r>
          </w:p>
          <w:sdt>
            <w:sdtPr>
              <w:id w:val="964618539"/>
              <w:docPartObj>
                <w:docPartGallery w:val="Table of Contents"/>
                <w:docPartUnique/>
              </w:docPartObj>
            </w:sdtPr>
            <w:sdtEndPr/>
            <w:sdtContent>
              <w:p w14:paraId="3C7488D1" w14:textId="77777777" w:rsidR="0026033E" w:rsidRDefault="00855AD7">
                <w:pPr>
                  <w:spacing w:after="200"/>
                </w:pPr>
                <w:r>
                  <w:fldChar w:fldCharType="begin"/>
                </w:r>
                <w:r>
                  <w:instrText xml:space="preserve"> TOC \h \u \z \n </w:instrText>
                </w:r>
                <w:r>
                  <w:fldChar w:fldCharType="separate"/>
                </w:r>
                <w:hyperlink w:anchor="_9xxu2zoj1n6b">
                  <w:r>
                    <w:rPr>
                      <w:color w:val="1155CC"/>
                      <w:u w:val="single"/>
                    </w:rPr>
                    <w:t>Overview</w:t>
                  </w:r>
                </w:hyperlink>
              </w:p>
              <w:p w14:paraId="5DB19FFA" w14:textId="77777777" w:rsidR="0026033E" w:rsidRDefault="00B82F92">
                <w:pPr>
                  <w:spacing w:after="200"/>
                  <w:rPr>
                    <w:color w:val="1155CC"/>
                    <w:u w:val="single"/>
                  </w:rPr>
                </w:pPr>
                <w:hyperlink w:anchor="_e1ew88wqmwo3">
                  <w:r w:rsidR="00855AD7">
                    <w:rPr>
                      <w:color w:val="1155CC"/>
                      <w:u w:val="single"/>
                    </w:rPr>
                    <w:t>Adult Medicine</w:t>
                  </w:r>
                </w:hyperlink>
              </w:p>
              <w:p w14:paraId="025322CD" w14:textId="77777777" w:rsidR="0026033E" w:rsidRPr="00437D8A" w:rsidRDefault="00B82F92" w:rsidP="00E967F5">
                <w:pPr>
                  <w:spacing w:after="200"/>
                  <w:ind w:left="186"/>
                  <w:rPr>
                    <w:color w:val="1155CC"/>
                    <w:u w:val="single"/>
                  </w:rPr>
                </w:pPr>
                <w:hyperlink w:anchor="_u0tj194favg9">
                  <w:r w:rsidR="00855AD7" w:rsidRPr="00437D8A">
                    <w:rPr>
                      <w:color w:val="1155CC"/>
                      <w:u w:val="single"/>
                    </w:rPr>
                    <w:t>Chronic Conditions</w:t>
                  </w:r>
                </w:hyperlink>
              </w:p>
              <w:p w14:paraId="7A394F7A" w14:textId="2010BCB4" w:rsidR="0026033E" w:rsidRPr="00437D8A" w:rsidRDefault="00B82F92" w:rsidP="00E967F5">
                <w:pPr>
                  <w:spacing w:after="200"/>
                  <w:ind w:left="186"/>
                  <w:rPr>
                    <w:color w:val="1155CC"/>
                    <w:u w:val="single"/>
                  </w:rPr>
                </w:pPr>
                <w:hyperlink w:anchor="_hyi73aal8efn">
                  <w:r w:rsidR="00855AD7" w:rsidRPr="00437D8A">
                    <w:rPr>
                      <w:color w:val="1155CC"/>
                      <w:u w:val="single"/>
                    </w:rPr>
                    <w:t>Non-Urgent Routine Care</w:t>
                  </w:r>
                </w:hyperlink>
                <w:r w:rsidR="00E967F5">
                  <w:rPr>
                    <w:color w:val="1155CC"/>
                    <w:u w:val="single"/>
                  </w:rPr>
                  <w:br/>
                </w:r>
                <w:r w:rsidR="00E967F5">
                  <w:rPr>
                    <w:color w:val="1155CC"/>
                    <w:u w:val="single"/>
                  </w:rPr>
                  <w:br/>
                </w:r>
                <w:hyperlink w:anchor="_fqu9m6ucrwyv">
                  <w:r w:rsidR="00855AD7" w:rsidRPr="00437D8A">
                    <w:rPr>
                      <w:color w:val="1155CC"/>
                      <w:u w:val="single"/>
                    </w:rPr>
                    <w:t>Acute Symptoms</w:t>
                  </w:r>
                </w:hyperlink>
              </w:p>
              <w:p w14:paraId="03AB05DE" w14:textId="77777777" w:rsidR="0026033E" w:rsidRDefault="00B82F92">
                <w:pPr>
                  <w:spacing w:after="200"/>
                </w:pPr>
                <w:hyperlink w:anchor="_mvhaafw5c9nw">
                  <w:r w:rsidR="00855AD7">
                    <w:rPr>
                      <w:color w:val="1155CC"/>
                      <w:u w:val="single"/>
                    </w:rPr>
                    <w:t>OBGYN</w:t>
                  </w:r>
                </w:hyperlink>
              </w:p>
              <w:p w14:paraId="530CC394" w14:textId="77777777" w:rsidR="0026033E" w:rsidRDefault="00B82F92">
                <w:pPr>
                  <w:spacing w:after="200"/>
                </w:pPr>
                <w:hyperlink w:anchor="_wc111erl01y7">
                  <w:r w:rsidR="00855AD7">
                    <w:rPr>
                      <w:color w:val="1155CC"/>
                      <w:u w:val="single"/>
                    </w:rPr>
                    <w:t>Pediatrics</w:t>
                  </w:r>
                </w:hyperlink>
              </w:p>
              <w:p w14:paraId="2BB7EBDE" w14:textId="106D04DA" w:rsidR="0026033E" w:rsidRDefault="00B82F92">
                <w:pPr>
                  <w:spacing w:after="200"/>
                  <w:rPr>
                    <w:color w:val="1155CC"/>
                    <w:u w:val="single"/>
                  </w:rPr>
                </w:pPr>
                <w:hyperlink w:anchor="_3wri4wr9vifq">
                  <w:r w:rsidR="00855AD7">
                    <w:rPr>
                      <w:color w:val="1155CC"/>
                      <w:u w:val="single"/>
                    </w:rPr>
                    <w:t>Template</w:t>
                  </w:r>
                </w:hyperlink>
                <w:r w:rsidR="00855AD7">
                  <w:rPr>
                    <w:color w:val="1155CC"/>
                    <w:u w:val="single"/>
                  </w:rPr>
                  <w:t xml:space="preserve"> Materials</w:t>
                </w:r>
                <w:r w:rsidR="00855AD7">
                  <w:fldChar w:fldCharType="end"/>
                </w:r>
              </w:p>
            </w:sdtContent>
          </w:sdt>
          <w:p w14:paraId="49E07B17" w14:textId="77777777" w:rsidR="0026033E" w:rsidRDefault="0026033E">
            <w:pPr>
              <w:widowControl w:val="0"/>
              <w:spacing w:after="200"/>
              <w:rPr>
                <w:sz w:val="22"/>
                <w:szCs w:val="22"/>
              </w:rPr>
            </w:pPr>
          </w:p>
        </w:tc>
      </w:tr>
      <w:tr w:rsidR="0026033E" w14:paraId="151D20F2" w14:textId="77777777" w:rsidTr="00B47857">
        <w:trPr>
          <w:trHeight w:val="528"/>
        </w:trPr>
        <w:tc>
          <w:tcPr>
            <w:tcW w:w="9630" w:type="dxa"/>
            <w:vMerge/>
            <w:tcBorders>
              <w:right w:val="nil"/>
            </w:tcBorders>
            <w:shd w:val="clear" w:color="auto" w:fill="auto"/>
            <w:tcMar>
              <w:top w:w="144" w:type="dxa"/>
              <w:left w:w="144" w:type="dxa"/>
              <w:bottom w:w="144" w:type="dxa"/>
              <w:right w:w="144" w:type="dxa"/>
            </w:tcMar>
          </w:tcPr>
          <w:p w14:paraId="5C322084" w14:textId="77777777" w:rsidR="0026033E" w:rsidRDefault="0026033E">
            <w:pPr>
              <w:widowControl w:val="0"/>
              <w:spacing w:line="240" w:lineRule="auto"/>
              <w:rPr>
                <w:b/>
                <w:sz w:val="24"/>
                <w:szCs w:val="24"/>
              </w:rPr>
            </w:pPr>
          </w:p>
        </w:tc>
        <w:tc>
          <w:tcPr>
            <w:tcW w:w="3480" w:type="dxa"/>
            <w:tcBorders>
              <w:left w:val="nil"/>
            </w:tcBorders>
            <w:shd w:val="clear" w:color="auto" w:fill="FFFFFF"/>
            <w:tcMar>
              <w:top w:w="360" w:type="dxa"/>
              <w:left w:w="360" w:type="dxa"/>
              <w:bottom w:w="360" w:type="dxa"/>
              <w:right w:w="360" w:type="dxa"/>
            </w:tcMar>
          </w:tcPr>
          <w:p w14:paraId="0A16508E" w14:textId="77777777" w:rsidR="0026033E" w:rsidRDefault="0026033E">
            <w:pPr>
              <w:widowControl w:val="0"/>
              <w:spacing w:after="200"/>
              <w:rPr>
                <w:b/>
                <w:sz w:val="24"/>
                <w:szCs w:val="24"/>
              </w:rPr>
            </w:pPr>
          </w:p>
        </w:tc>
      </w:tr>
    </w:tbl>
    <w:p w14:paraId="6EE05B1B" w14:textId="77777777" w:rsidR="0035712D" w:rsidRDefault="008847AD">
      <w:pPr>
        <w:pStyle w:val="Heading1"/>
        <w:spacing w:after="100"/>
      </w:pPr>
      <w:bookmarkStart w:id="0" w:name="_9xxu2zoj1n6b" w:colFirst="0" w:colLast="0"/>
      <w:bookmarkEnd w:id="0"/>
      <w:r>
        <w:br/>
      </w:r>
      <w:r>
        <w:br/>
      </w:r>
      <w:r>
        <w:br/>
      </w:r>
      <w:r>
        <w:br/>
      </w:r>
    </w:p>
    <w:p w14:paraId="0D885D69" w14:textId="77777777" w:rsidR="0035712D" w:rsidRDefault="0035712D">
      <w:pPr>
        <w:rPr>
          <w:rFonts w:ascii="Source Serif Pro" w:eastAsia="Source Serif Pro" w:hAnsi="Source Serif Pro" w:cs="Source Serif Pro"/>
          <w:b/>
          <w:sz w:val="40"/>
          <w:szCs w:val="40"/>
        </w:rPr>
      </w:pPr>
      <w:r>
        <w:br w:type="page"/>
      </w:r>
    </w:p>
    <w:p w14:paraId="198590B9" w14:textId="43743D31" w:rsidR="0026033E" w:rsidRDefault="00855AD7">
      <w:pPr>
        <w:pStyle w:val="Heading1"/>
        <w:spacing w:after="100"/>
      </w:pPr>
      <w:r>
        <w:lastRenderedPageBreak/>
        <w:t>Overview</w:t>
      </w:r>
    </w:p>
    <w:p w14:paraId="340DD483" w14:textId="77777777" w:rsidR="0026033E" w:rsidRDefault="00855AD7">
      <w:pPr>
        <w:pStyle w:val="Title"/>
        <w:spacing w:after="0"/>
        <w:rPr>
          <w:rFonts w:ascii="Source Serif Pro" w:eastAsia="Source Serif Pro" w:hAnsi="Source Serif Pro" w:cs="Source Serif Pro"/>
          <w:b/>
          <w:color w:val="1D1C1D"/>
          <w:sz w:val="66"/>
          <w:szCs w:val="66"/>
        </w:rPr>
      </w:pPr>
      <w:bookmarkStart w:id="1" w:name="_euewq51xxxry" w:colFirst="0" w:colLast="0"/>
      <w:bookmarkEnd w:id="1"/>
      <w:r>
        <w:rPr>
          <w:rFonts w:ascii="Source Serif Pro" w:eastAsia="Source Serif Pro" w:hAnsi="Source Serif Pro" w:cs="Source Serif Pro"/>
          <w:b/>
          <w:color w:val="1D1C1D"/>
          <w:sz w:val="66"/>
          <w:szCs w:val="66"/>
        </w:rPr>
        <w:t>Telehealth Scheduling Guide</w:t>
      </w:r>
    </w:p>
    <w:p w14:paraId="119E6E20" w14:textId="1384520E" w:rsidR="0026033E" w:rsidRDefault="00855AD7">
      <w:pPr>
        <w:spacing w:after="400"/>
        <w:rPr>
          <w:b/>
          <w:sz w:val="28"/>
          <w:szCs w:val="28"/>
        </w:rPr>
      </w:pPr>
      <w:r>
        <w:rPr>
          <w:b/>
          <w:sz w:val="28"/>
          <w:szCs w:val="28"/>
        </w:rPr>
        <w:t xml:space="preserve">This document outlines what patient situations warrant an in-person visit and what situations can utilize a virtual visit. All scheduling decisions should prioritize patient preference and clinician input above all. </w:t>
      </w:r>
      <w:r w:rsidR="00165A4C">
        <w:rPr>
          <w:b/>
          <w:sz w:val="28"/>
          <w:szCs w:val="28"/>
        </w:rPr>
        <w:t xml:space="preserve"> </w:t>
      </w:r>
      <w:r w:rsidR="00165A4C">
        <w:rPr>
          <w:b/>
          <w:sz w:val="28"/>
          <w:szCs w:val="28"/>
        </w:rPr>
        <w:t>If in doubt about what type of visit to schedule, please discuss with a clinician.</w:t>
      </w:r>
    </w:p>
    <w:tbl>
      <w:tblPr>
        <w:tblStyle w:val="51"/>
        <w:tblW w:w="12960" w:type="dxa"/>
        <w:tblLayout w:type="fixed"/>
        <w:tblLook w:val="0600" w:firstRow="0" w:lastRow="0" w:firstColumn="0" w:lastColumn="0" w:noHBand="1" w:noVBand="1"/>
      </w:tblPr>
      <w:tblGrid>
        <w:gridCol w:w="6480"/>
        <w:gridCol w:w="6480"/>
      </w:tblGrid>
      <w:tr w:rsidR="0026033E" w14:paraId="7F858EE6" w14:textId="77777777">
        <w:tc>
          <w:tcPr>
            <w:tcW w:w="6480" w:type="dxa"/>
            <w:tcBorders>
              <w:right w:val="nil"/>
            </w:tcBorders>
            <w:shd w:val="clear" w:color="auto" w:fill="auto"/>
            <w:tcMar>
              <w:top w:w="144" w:type="dxa"/>
              <w:left w:w="144" w:type="dxa"/>
              <w:bottom w:w="144" w:type="dxa"/>
              <w:right w:w="144" w:type="dxa"/>
            </w:tcMar>
          </w:tcPr>
          <w:p w14:paraId="05F36E83" w14:textId="4A71BDD8" w:rsidR="0026033E" w:rsidRDefault="00855AD7">
            <w:pPr>
              <w:widowControl w:val="0"/>
              <w:pBdr>
                <w:top w:val="nil"/>
                <w:left w:val="nil"/>
                <w:bottom w:val="nil"/>
                <w:right w:val="nil"/>
                <w:between w:val="nil"/>
              </w:pBdr>
              <w:spacing w:after="300"/>
              <w:rPr>
                <w:b/>
                <w:sz w:val="24"/>
                <w:szCs w:val="24"/>
              </w:rPr>
            </w:pPr>
            <w:r>
              <w:rPr>
                <w:b/>
                <w:sz w:val="24"/>
                <w:szCs w:val="24"/>
              </w:rPr>
              <w:t>Schedule an</w:t>
            </w:r>
            <w:r>
              <w:rPr>
                <w:b/>
                <w:sz w:val="24"/>
                <w:szCs w:val="24"/>
                <w:shd w:val="clear" w:color="auto" w:fill="CFE2F3"/>
              </w:rPr>
              <w:t xml:space="preserve"> in-person </w:t>
            </w:r>
            <w:r>
              <w:rPr>
                <w:b/>
                <w:sz w:val="24"/>
                <w:szCs w:val="24"/>
              </w:rPr>
              <w:t>visit when</w:t>
            </w:r>
          </w:p>
          <w:p w14:paraId="66E3437F" w14:textId="77777777" w:rsidR="0026033E" w:rsidRDefault="00855AD7">
            <w:pPr>
              <w:widowControl w:val="0"/>
              <w:numPr>
                <w:ilvl w:val="0"/>
                <w:numId w:val="1"/>
              </w:numPr>
              <w:pBdr>
                <w:top w:val="nil"/>
                <w:left w:val="nil"/>
                <w:bottom w:val="nil"/>
                <w:right w:val="nil"/>
                <w:between w:val="nil"/>
              </w:pBdr>
              <w:spacing w:after="200"/>
              <w:ind w:left="270" w:hanging="270"/>
              <w:rPr>
                <w:sz w:val="22"/>
                <w:szCs w:val="22"/>
              </w:rPr>
            </w:pPr>
            <w:r>
              <w:rPr>
                <w:sz w:val="22"/>
                <w:szCs w:val="22"/>
              </w:rPr>
              <w:t>Patient prefers it</w:t>
            </w:r>
          </w:p>
          <w:p w14:paraId="37A149E9" w14:textId="6A1AC000" w:rsidR="0026033E" w:rsidRDefault="00855AD7">
            <w:pPr>
              <w:widowControl w:val="0"/>
              <w:numPr>
                <w:ilvl w:val="0"/>
                <w:numId w:val="1"/>
              </w:numPr>
              <w:pBdr>
                <w:top w:val="nil"/>
                <w:left w:val="nil"/>
                <w:bottom w:val="nil"/>
                <w:right w:val="nil"/>
                <w:between w:val="nil"/>
              </w:pBdr>
              <w:spacing w:after="200"/>
              <w:ind w:left="270" w:hanging="270"/>
              <w:rPr>
                <w:sz w:val="22"/>
                <w:szCs w:val="22"/>
              </w:rPr>
            </w:pPr>
            <w:r>
              <w:rPr>
                <w:sz w:val="22"/>
                <w:szCs w:val="22"/>
              </w:rPr>
              <w:t xml:space="preserve">Patient has difficulty using </w:t>
            </w:r>
            <w:r w:rsidR="00606979">
              <w:rPr>
                <w:sz w:val="22"/>
                <w:szCs w:val="22"/>
              </w:rPr>
              <w:t>virtual visit</w:t>
            </w:r>
            <w:r>
              <w:rPr>
                <w:sz w:val="22"/>
                <w:szCs w:val="22"/>
              </w:rPr>
              <w:t xml:space="preserve"> technology</w:t>
            </w:r>
          </w:p>
          <w:p w14:paraId="419D4344" w14:textId="77777777" w:rsidR="0026033E" w:rsidRDefault="00855AD7">
            <w:pPr>
              <w:widowControl w:val="0"/>
              <w:numPr>
                <w:ilvl w:val="0"/>
                <w:numId w:val="1"/>
              </w:numPr>
              <w:pBdr>
                <w:top w:val="nil"/>
                <w:left w:val="nil"/>
                <w:bottom w:val="nil"/>
                <w:right w:val="nil"/>
                <w:between w:val="nil"/>
              </w:pBdr>
              <w:spacing w:after="200"/>
              <w:ind w:left="270" w:hanging="270"/>
              <w:rPr>
                <w:sz w:val="22"/>
                <w:szCs w:val="22"/>
              </w:rPr>
            </w:pPr>
            <w:r>
              <w:rPr>
                <w:sz w:val="22"/>
                <w:szCs w:val="22"/>
              </w:rPr>
              <w:t>Patient does not have access to a phone or computer</w:t>
            </w:r>
          </w:p>
          <w:p w14:paraId="492A5674" w14:textId="77777777" w:rsidR="0026033E" w:rsidRDefault="00855AD7">
            <w:pPr>
              <w:widowControl w:val="0"/>
              <w:numPr>
                <w:ilvl w:val="0"/>
                <w:numId w:val="1"/>
              </w:numPr>
              <w:pBdr>
                <w:top w:val="nil"/>
                <w:left w:val="nil"/>
                <w:bottom w:val="nil"/>
                <w:right w:val="nil"/>
                <w:between w:val="nil"/>
              </w:pBdr>
              <w:spacing w:after="200"/>
              <w:ind w:left="270" w:hanging="270"/>
              <w:rPr>
                <w:sz w:val="22"/>
                <w:szCs w:val="22"/>
              </w:rPr>
            </w:pPr>
            <w:r>
              <w:rPr>
                <w:sz w:val="22"/>
                <w:szCs w:val="22"/>
              </w:rPr>
              <w:t>Patient does not have stable internet access</w:t>
            </w:r>
          </w:p>
          <w:p w14:paraId="7843764E" w14:textId="77777777" w:rsidR="0026033E" w:rsidRDefault="00855AD7">
            <w:pPr>
              <w:widowControl w:val="0"/>
              <w:numPr>
                <w:ilvl w:val="0"/>
                <w:numId w:val="1"/>
              </w:numPr>
              <w:pBdr>
                <w:top w:val="nil"/>
                <w:left w:val="nil"/>
                <w:bottom w:val="nil"/>
                <w:right w:val="nil"/>
                <w:between w:val="nil"/>
              </w:pBdr>
              <w:spacing w:after="200"/>
              <w:ind w:left="270" w:hanging="270"/>
              <w:rPr>
                <w:sz w:val="22"/>
                <w:szCs w:val="22"/>
              </w:rPr>
            </w:pPr>
            <w:r>
              <w:rPr>
                <w:sz w:val="22"/>
                <w:szCs w:val="22"/>
              </w:rPr>
              <w:t>Patient has cognitive issues</w:t>
            </w:r>
          </w:p>
          <w:p w14:paraId="4F1E8A31" w14:textId="77777777" w:rsidR="0026033E" w:rsidRDefault="00855AD7">
            <w:pPr>
              <w:widowControl w:val="0"/>
              <w:numPr>
                <w:ilvl w:val="0"/>
                <w:numId w:val="1"/>
              </w:numPr>
              <w:pBdr>
                <w:top w:val="nil"/>
                <w:left w:val="nil"/>
                <w:bottom w:val="nil"/>
                <w:right w:val="nil"/>
                <w:between w:val="nil"/>
              </w:pBdr>
              <w:spacing w:after="200"/>
              <w:ind w:left="270" w:hanging="270"/>
              <w:rPr>
                <w:sz w:val="22"/>
                <w:szCs w:val="22"/>
              </w:rPr>
            </w:pPr>
            <w:r>
              <w:rPr>
                <w:sz w:val="22"/>
                <w:szCs w:val="22"/>
              </w:rPr>
              <w:t>Patient has difficulty hearing or seeing</w:t>
            </w:r>
          </w:p>
          <w:p w14:paraId="61A85D61" w14:textId="77777777" w:rsidR="0026033E" w:rsidRDefault="00855AD7">
            <w:pPr>
              <w:widowControl w:val="0"/>
              <w:numPr>
                <w:ilvl w:val="0"/>
                <w:numId w:val="1"/>
              </w:numPr>
              <w:pBdr>
                <w:top w:val="nil"/>
                <w:left w:val="nil"/>
                <w:bottom w:val="nil"/>
                <w:right w:val="nil"/>
                <w:between w:val="nil"/>
              </w:pBdr>
              <w:spacing w:after="200"/>
              <w:ind w:left="270" w:hanging="270"/>
              <w:rPr>
                <w:sz w:val="22"/>
                <w:szCs w:val="22"/>
              </w:rPr>
            </w:pPr>
            <w:r>
              <w:rPr>
                <w:sz w:val="22"/>
                <w:szCs w:val="22"/>
              </w:rPr>
              <w:t>Patient has overdue labs, tests, vaccinations or procedures</w:t>
            </w:r>
          </w:p>
          <w:p w14:paraId="13133B71" w14:textId="77777777" w:rsidR="0026033E" w:rsidRDefault="00855AD7">
            <w:pPr>
              <w:widowControl w:val="0"/>
              <w:numPr>
                <w:ilvl w:val="0"/>
                <w:numId w:val="1"/>
              </w:numPr>
              <w:pBdr>
                <w:top w:val="nil"/>
                <w:left w:val="nil"/>
                <w:bottom w:val="nil"/>
                <w:right w:val="nil"/>
                <w:between w:val="nil"/>
              </w:pBdr>
              <w:spacing w:after="200"/>
              <w:ind w:left="270" w:hanging="270"/>
              <w:rPr>
                <w:sz w:val="22"/>
                <w:szCs w:val="22"/>
              </w:rPr>
            </w:pPr>
            <w:r>
              <w:rPr>
                <w:sz w:val="22"/>
                <w:szCs w:val="22"/>
              </w:rPr>
              <w:t>Provider decides an in-person visit is needed</w:t>
            </w:r>
          </w:p>
        </w:tc>
        <w:tc>
          <w:tcPr>
            <w:tcW w:w="6480" w:type="dxa"/>
            <w:tcBorders>
              <w:left w:val="nil"/>
            </w:tcBorders>
            <w:shd w:val="clear" w:color="auto" w:fill="auto"/>
            <w:tcMar>
              <w:top w:w="144" w:type="dxa"/>
              <w:left w:w="144" w:type="dxa"/>
              <w:bottom w:w="144" w:type="dxa"/>
              <w:right w:w="144" w:type="dxa"/>
            </w:tcMar>
          </w:tcPr>
          <w:p w14:paraId="63DC126C" w14:textId="2B83D0A9" w:rsidR="0026033E" w:rsidRDefault="00855AD7">
            <w:pPr>
              <w:widowControl w:val="0"/>
              <w:spacing w:after="300"/>
              <w:rPr>
                <w:b/>
                <w:sz w:val="24"/>
                <w:szCs w:val="24"/>
              </w:rPr>
            </w:pPr>
            <w:r>
              <w:rPr>
                <w:b/>
                <w:sz w:val="24"/>
                <w:szCs w:val="24"/>
              </w:rPr>
              <w:t>Schedule a</w:t>
            </w:r>
            <w:r>
              <w:rPr>
                <w:b/>
                <w:sz w:val="24"/>
                <w:szCs w:val="24"/>
                <w:shd w:val="clear" w:color="auto" w:fill="F9CB9C"/>
              </w:rPr>
              <w:t xml:space="preserve"> virtual visit</w:t>
            </w:r>
            <w:r w:rsidR="00506FA1">
              <w:rPr>
                <w:b/>
                <w:sz w:val="24"/>
                <w:szCs w:val="24"/>
                <w:shd w:val="clear" w:color="auto" w:fill="F9CB9C"/>
              </w:rPr>
              <w:t xml:space="preserve"> </w:t>
            </w:r>
            <w:r>
              <w:rPr>
                <w:b/>
                <w:sz w:val="24"/>
                <w:szCs w:val="24"/>
              </w:rPr>
              <w:t>when</w:t>
            </w:r>
          </w:p>
          <w:p w14:paraId="0CBBB82B" w14:textId="77777777" w:rsidR="0026033E" w:rsidRDefault="00855AD7">
            <w:pPr>
              <w:widowControl w:val="0"/>
              <w:numPr>
                <w:ilvl w:val="0"/>
                <w:numId w:val="1"/>
              </w:numPr>
              <w:spacing w:after="200"/>
              <w:ind w:left="270"/>
              <w:rPr>
                <w:sz w:val="22"/>
                <w:szCs w:val="22"/>
              </w:rPr>
            </w:pPr>
            <w:r>
              <w:rPr>
                <w:sz w:val="22"/>
                <w:szCs w:val="22"/>
              </w:rPr>
              <w:t>Patient prefers it</w:t>
            </w:r>
          </w:p>
          <w:p w14:paraId="1894F190" w14:textId="77777777" w:rsidR="0026033E" w:rsidRDefault="00855AD7">
            <w:pPr>
              <w:widowControl w:val="0"/>
              <w:numPr>
                <w:ilvl w:val="0"/>
                <w:numId w:val="1"/>
              </w:numPr>
              <w:spacing w:after="200"/>
              <w:ind w:left="270"/>
              <w:rPr>
                <w:sz w:val="22"/>
                <w:szCs w:val="22"/>
              </w:rPr>
            </w:pPr>
            <w:r>
              <w:rPr>
                <w:sz w:val="22"/>
                <w:szCs w:val="22"/>
              </w:rPr>
              <w:t>Clinical guidelines allow it</w:t>
            </w:r>
          </w:p>
          <w:p w14:paraId="2503CDAC" w14:textId="789D05A6" w:rsidR="0026033E" w:rsidRDefault="00855AD7">
            <w:pPr>
              <w:widowControl w:val="0"/>
              <w:numPr>
                <w:ilvl w:val="0"/>
                <w:numId w:val="1"/>
              </w:numPr>
              <w:spacing w:after="200"/>
              <w:ind w:left="270"/>
              <w:rPr>
                <w:sz w:val="22"/>
                <w:szCs w:val="22"/>
              </w:rPr>
            </w:pPr>
            <w:r>
              <w:rPr>
                <w:sz w:val="22"/>
                <w:szCs w:val="22"/>
              </w:rPr>
              <w:t xml:space="preserve">Patient is comfortable receiving clinical care via </w:t>
            </w:r>
            <w:r w:rsidR="00606979">
              <w:rPr>
                <w:sz w:val="22"/>
                <w:szCs w:val="22"/>
              </w:rPr>
              <w:t>virtual visit</w:t>
            </w:r>
          </w:p>
          <w:p w14:paraId="1DF60758" w14:textId="77777777" w:rsidR="0026033E" w:rsidRDefault="00855AD7">
            <w:pPr>
              <w:widowControl w:val="0"/>
              <w:numPr>
                <w:ilvl w:val="0"/>
                <w:numId w:val="1"/>
              </w:numPr>
              <w:spacing w:after="200"/>
              <w:ind w:left="270"/>
              <w:rPr>
                <w:sz w:val="22"/>
                <w:szCs w:val="22"/>
              </w:rPr>
            </w:pPr>
            <w:r>
              <w:rPr>
                <w:sz w:val="22"/>
                <w:szCs w:val="22"/>
              </w:rPr>
              <w:t>Patient is comfortable using technology</w:t>
            </w:r>
          </w:p>
          <w:p w14:paraId="028475DE" w14:textId="14780746" w:rsidR="0026033E" w:rsidRDefault="00855AD7">
            <w:pPr>
              <w:widowControl w:val="0"/>
              <w:numPr>
                <w:ilvl w:val="0"/>
                <w:numId w:val="1"/>
              </w:numPr>
              <w:spacing w:after="200"/>
              <w:ind w:left="270"/>
              <w:rPr>
                <w:sz w:val="22"/>
                <w:szCs w:val="22"/>
              </w:rPr>
            </w:pPr>
            <w:r>
              <w:rPr>
                <w:sz w:val="22"/>
                <w:szCs w:val="22"/>
              </w:rPr>
              <w:t xml:space="preserve">Patient can use the </w:t>
            </w:r>
            <w:r w:rsidR="00606979">
              <w:rPr>
                <w:sz w:val="22"/>
                <w:szCs w:val="22"/>
              </w:rPr>
              <w:t>virtual visit</w:t>
            </w:r>
            <w:r>
              <w:rPr>
                <w:sz w:val="22"/>
                <w:szCs w:val="22"/>
              </w:rPr>
              <w:t xml:space="preserve"> platform</w:t>
            </w:r>
          </w:p>
          <w:p w14:paraId="2EAA7049" w14:textId="77777777" w:rsidR="0026033E" w:rsidRDefault="00855AD7">
            <w:pPr>
              <w:widowControl w:val="0"/>
              <w:numPr>
                <w:ilvl w:val="0"/>
                <w:numId w:val="1"/>
              </w:numPr>
              <w:spacing w:after="200"/>
              <w:ind w:left="270"/>
              <w:rPr>
                <w:sz w:val="22"/>
                <w:szCs w:val="22"/>
              </w:rPr>
            </w:pPr>
            <w:r>
              <w:rPr>
                <w:sz w:val="22"/>
                <w:szCs w:val="22"/>
              </w:rPr>
              <w:t>Patient lives far away or cannot travel to the clinic</w:t>
            </w:r>
          </w:p>
          <w:p w14:paraId="5BA2618F" w14:textId="77777777" w:rsidR="0026033E" w:rsidRDefault="00855AD7">
            <w:pPr>
              <w:widowControl w:val="0"/>
              <w:numPr>
                <w:ilvl w:val="0"/>
                <w:numId w:val="1"/>
              </w:numPr>
              <w:spacing w:after="200"/>
              <w:ind w:left="270"/>
              <w:rPr>
                <w:sz w:val="22"/>
                <w:szCs w:val="22"/>
              </w:rPr>
            </w:pPr>
            <w:r>
              <w:rPr>
                <w:sz w:val="22"/>
                <w:szCs w:val="22"/>
              </w:rPr>
              <w:t>Provider decides a virtual visit is appropriate</w:t>
            </w:r>
          </w:p>
        </w:tc>
      </w:tr>
    </w:tbl>
    <w:p w14:paraId="41C81999" w14:textId="77777777" w:rsidR="0026033E" w:rsidRDefault="00855AD7">
      <w:pPr>
        <w:pStyle w:val="Heading1"/>
        <w:spacing w:after="200"/>
      </w:pPr>
      <w:bookmarkStart w:id="2" w:name="_e1ew88wqmwo3" w:colFirst="0" w:colLast="0"/>
      <w:bookmarkEnd w:id="2"/>
      <w:r>
        <w:lastRenderedPageBreak/>
        <w:t>Adult Medicine</w:t>
      </w:r>
    </w:p>
    <w:p w14:paraId="348AC8CA" w14:textId="77777777" w:rsidR="0026033E" w:rsidRDefault="00855AD7">
      <w:pPr>
        <w:pStyle w:val="Heading2"/>
      </w:pPr>
      <w:bookmarkStart w:id="3" w:name="_u0tj194favg9" w:colFirst="0" w:colLast="0"/>
      <w:bookmarkEnd w:id="3"/>
      <w:r>
        <w:t>Chronic Conditions</w:t>
      </w:r>
    </w:p>
    <w:p w14:paraId="4B45CECA" w14:textId="77777777" w:rsidR="0026033E" w:rsidRDefault="0026033E"/>
    <w:tbl>
      <w:tblPr>
        <w:tblStyle w:val="50"/>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2088DB81"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01AFA51" w14:textId="77777777" w:rsidR="0026033E" w:rsidRDefault="00855AD7">
            <w:pPr>
              <w:pStyle w:val="Heading3"/>
              <w:widowControl w:val="0"/>
            </w:pPr>
            <w:bookmarkStart w:id="4" w:name="_j725syjmxwp9" w:colFirst="0" w:colLast="0"/>
            <w:bookmarkEnd w:id="4"/>
            <w:r>
              <w:t>Allergies</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601D496"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F454C30" w14:textId="77777777" w:rsidR="0026033E" w:rsidRDefault="00855AD7">
            <w:pPr>
              <w:widowControl w:val="0"/>
              <w:rPr>
                <w:b/>
              </w:rPr>
            </w:pPr>
            <w:r>
              <w:rPr>
                <w:b/>
              </w:rPr>
              <w:t>Modality Guidance</w:t>
            </w:r>
          </w:p>
        </w:tc>
      </w:tr>
      <w:tr w:rsidR="0026033E" w14:paraId="6B7CD0DA"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D59A653"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34E9C6A" w14:textId="77777777" w:rsidR="0026033E" w:rsidRDefault="00855AD7">
            <w:r>
              <w:t>Most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69D35550" w14:textId="77777777" w:rsidR="0026033E" w:rsidRDefault="00855AD7">
            <w:pPr>
              <w:widowControl w:val="0"/>
              <w:rPr>
                <w:shd w:val="clear" w:color="auto" w:fill="F9CB9C"/>
              </w:rPr>
            </w:pPr>
            <w:r>
              <w:rPr>
                <w:shd w:val="clear" w:color="auto" w:fill="F9CB9C"/>
              </w:rPr>
              <w:t>Virtual Visit</w:t>
            </w:r>
          </w:p>
        </w:tc>
      </w:tr>
      <w:tr w:rsidR="0026033E" w14:paraId="3502F334"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2E651F87"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87739E8" w14:textId="77777777" w:rsidR="0026033E" w:rsidRDefault="00855AD7">
            <w:r>
              <w:t>Needs testing or injections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0F57E82" w14:textId="77777777" w:rsidR="0026033E" w:rsidRDefault="00855AD7">
            <w:pPr>
              <w:widowControl w:val="0"/>
              <w:rPr>
                <w:shd w:val="clear" w:color="auto" w:fill="FFF2CC"/>
              </w:rPr>
            </w:pPr>
            <w:r>
              <w:rPr>
                <w:shd w:val="clear" w:color="auto" w:fill="C9DAF8"/>
              </w:rPr>
              <w:t>In-Person</w:t>
            </w:r>
          </w:p>
        </w:tc>
      </w:tr>
    </w:tbl>
    <w:p w14:paraId="4D38F1A6" w14:textId="77777777" w:rsidR="0026033E" w:rsidRDefault="0026033E"/>
    <w:p w14:paraId="1C9B4C64" w14:textId="77777777" w:rsidR="0026033E" w:rsidRDefault="0026033E"/>
    <w:p w14:paraId="0CCE5F10" w14:textId="77777777" w:rsidR="0026033E" w:rsidRDefault="0026033E"/>
    <w:tbl>
      <w:tblPr>
        <w:tblStyle w:val="49"/>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6D7849C8"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421AE45" w14:textId="77777777" w:rsidR="0026033E" w:rsidRDefault="00855AD7">
            <w:pPr>
              <w:pStyle w:val="Heading3"/>
              <w:widowControl w:val="0"/>
            </w:pPr>
            <w:bookmarkStart w:id="5" w:name="_z439d3pona81" w:colFirst="0" w:colLast="0"/>
            <w:bookmarkEnd w:id="5"/>
            <w:r>
              <w:t>Anxiety or Depression</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B277583"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3D42ABC" w14:textId="77777777" w:rsidR="0026033E" w:rsidRDefault="00855AD7">
            <w:pPr>
              <w:widowControl w:val="0"/>
              <w:rPr>
                <w:b/>
              </w:rPr>
            </w:pPr>
            <w:r>
              <w:rPr>
                <w:b/>
              </w:rPr>
              <w:t>Modality Guidance</w:t>
            </w:r>
          </w:p>
        </w:tc>
      </w:tr>
      <w:tr w:rsidR="0026033E" w14:paraId="2E44315A"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AB3758B"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1B120F4" w14:textId="77777777" w:rsidR="0026033E" w:rsidRDefault="00855AD7">
            <w:r>
              <w:t>New Diagnosis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5349E0BE" w14:textId="77777777" w:rsidR="0026033E" w:rsidRDefault="00855AD7">
            <w:pPr>
              <w:widowControl w:val="0"/>
              <w:rPr>
                <w:shd w:val="clear" w:color="auto" w:fill="C9DAF8"/>
              </w:rPr>
            </w:pPr>
            <w:r>
              <w:rPr>
                <w:shd w:val="clear" w:color="auto" w:fill="C9DAF8"/>
              </w:rPr>
              <w:t>In-Person</w:t>
            </w:r>
          </w:p>
          <w:p w14:paraId="543FCA64" w14:textId="77777777" w:rsidR="0026033E" w:rsidRDefault="00855AD7">
            <w:r>
              <w:t>At least one in-person visit with initiation of medications with virtual follow-up.</w:t>
            </w:r>
          </w:p>
        </w:tc>
      </w:tr>
      <w:tr w:rsidR="0026033E" w14:paraId="2052E83A"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09260711"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2E9C197" w14:textId="77777777" w:rsidR="0026033E" w:rsidRDefault="00855AD7">
            <w:r>
              <w:t>All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2CB469FD" w14:textId="77777777" w:rsidR="0026033E" w:rsidRDefault="00855AD7">
            <w:pPr>
              <w:widowControl w:val="0"/>
              <w:rPr>
                <w:shd w:val="clear" w:color="auto" w:fill="FFF2CC"/>
              </w:rPr>
            </w:pPr>
            <w:r>
              <w:rPr>
                <w:shd w:val="clear" w:color="auto" w:fill="F9CB9C"/>
              </w:rPr>
              <w:t>Virtual Visit</w:t>
            </w:r>
          </w:p>
        </w:tc>
      </w:tr>
    </w:tbl>
    <w:p w14:paraId="27A3C054" w14:textId="77777777" w:rsidR="0026033E" w:rsidRDefault="0026033E">
      <w:pPr>
        <w:tabs>
          <w:tab w:val="left" w:pos="2700"/>
          <w:tab w:val="right" w:pos="12780"/>
          <w:tab w:val="left" w:pos="5490"/>
        </w:tabs>
      </w:pPr>
    </w:p>
    <w:tbl>
      <w:tblPr>
        <w:tblStyle w:val="48"/>
        <w:tblW w:w="12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35"/>
        <w:gridCol w:w="7275"/>
      </w:tblGrid>
      <w:tr w:rsidR="0026033E" w14:paraId="24BE9A69" w14:textId="77777777">
        <w:trPr>
          <w:trHeight w:val="548"/>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0162663" w14:textId="77777777" w:rsidR="0026033E" w:rsidRDefault="00855AD7">
            <w:pPr>
              <w:pStyle w:val="Heading3"/>
              <w:widowControl w:val="0"/>
            </w:pPr>
            <w:bookmarkStart w:id="6" w:name="_qtx5a66btjtt" w:colFirst="0" w:colLast="0"/>
            <w:bookmarkEnd w:id="6"/>
            <w:r>
              <w:lastRenderedPageBreak/>
              <w:t>Asthma</w:t>
            </w: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CCB95ED" w14:textId="77777777" w:rsidR="0026033E" w:rsidRDefault="00855AD7">
            <w:pPr>
              <w:widowControl w:val="0"/>
              <w:rPr>
                <w:b/>
              </w:rPr>
            </w:pPr>
            <w:r>
              <w:rPr>
                <w:b/>
              </w:rPr>
              <w:t>Status</w:t>
            </w:r>
          </w:p>
        </w:tc>
        <w:tc>
          <w:tcPr>
            <w:tcW w:w="727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943AFDE" w14:textId="77777777" w:rsidR="0026033E" w:rsidRDefault="00855AD7">
            <w:pPr>
              <w:widowControl w:val="0"/>
              <w:rPr>
                <w:b/>
              </w:rPr>
            </w:pPr>
            <w:r>
              <w:rPr>
                <w:b/>
              </w:rPr>
              <w:t>Modality Guidance</w:t>
            </w:r>
          </w:p>
        </w:tc>
      </w:tr>
      <w:tr w:rsidR="0026033E" w14:paraId="312B928B"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F3681EA" w14:textId="77777777" w:rsidR="0026033E" w:rsidRDefault="0026033E">
            <w:pPr>
              <w:widowControl w:val="0"/>
            </w:pPr>
          </w:p>
        </w:tc>
        <w:tc>
          <w:tcPr>
            <w:tcW w:w="283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922CAB2" w14:textId="77777777" w:rsidR="0026033E" w:rsidRDefault="00855AD7">
            <w:pPr>
              <w:widowControl w:val="0"/>
            </w:pPr>
            <w:r>
              <w:t>New Diagnosis</w:t>
            </w:r>
          </w:p>
        </w:tc>
        <w:tc>
          <w:tcPr>
            <w:tcW w:w="727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36C6DC97" w14:textId="77777777" w:rsidR="0026033E" w:rsidRDefault="00855AD7">
            <w:pPr>
              <w:widowControl w:val="0"/>
              <w:rPr>
                <w:shd w:val="clear" w:color="auto" w:fill="FFF2CC"/>
              </w:rPr>
            </w:pPr>
            <w:r>
              <w:rPr>
                <w:shd w:val="clear" w:color="auto" w:fill="F9CB9C"/>
              </w:rPr>
              <w:t>Virtual Visit</w:t>
            </w:r>
          </w:p>
          <w:p w14:paraId="0609631A" w14:textId="77777777" w:rsidR="0026033E" w:rsidRDefault="00855AD7">
            <w:pPr>
              <w:widowControl w:val="0"/>
            </w:pPr>
            <w:r>
              <w:t>At least one in-person visit with second in-person visit as discretion of clinician and then weekly virtual visits with home monitoring until stable.</w:t>
            </w:r>
          </w:p>
        </w:tc>
      </w:tr>
      <w:tr w:rsidR="0026033E" w14:paraId="04C4A85E"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FA1BDE1"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AFE4358" w14:textId="77777777" w:rsidR="0026033E" w:rsidRDefault="00855AD7">
            <w:pPr>
              <w:widowControl w:val="0"/>
            </w:pPr>
            <w:r>
              <w:t>Mild, Intermittent</w:t>
            </w:r>
          </w:p>
        </w:tc>
        <w:tc>
          <w:tcPr>
            <w:tcW w:w="7275" w:type="dxa"/>
            <w:tcBorders>
              <w:top w:val="nil"/>
              <w:left w:val="nil"/>
              <w:bottom w:val="single" w:sz="8" w:space="0" w:color="CCCCCC"/>
              <w:right w:val="single" w:sz="8" w:space="0" w:color="CCCCCC"/>
            </w:tcBorders>
            <w:tcMar>
              <w:top w:w="100" w:type="dxa"/>
              <w:left w:w="100" w:type="dxa"/>
              <w:bottom w:w="100" w:type="dxa"/>
              <w:right w:w="100" w:type="dxa"/>
            </w:tcMar>
          </w:tcPr>
          <w:p w14:paraId="776A624E" w14:textId="77777777" w:rsidR="0026033E" w:rsidRDefault="00855AD7">
            <w:pPr>
              <w:widowControl w:val="0"/>
              <w:rPr>
                <w:shd w:val="clear" w:color="auto" w:fill="FFF2CC"/>
              </w:rPr>
            </w:pPr>
            <w:r>
              <w:rPr>
                <w:shd w:val="clear" w:color="auto" w:fill="F9CB9C"/>
              </w:rPr>
              <w:t>Virtual Visit</w:t>
            </w:r>
          </w:p>
          <w:p w14:paraId="474A3449" w14:textId="77777777" w:rsidR="0026033E" w:rsidRDefault="00855AD7">
            <w:pPr>
              <w:widowControl w:val="0"/>
            </w:pPr>
            <w:r>
              <w:t>Virtual visit every 6 months.</w:t>
            </w:r>
          </w:p>
        </w:tc>
      </w:tr>
      <w:tr w:rsidR="0026033E" w14:paraId="761007A9"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77BDB72"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59E47DB" w14:textId="77777777" w:rsidR="0026033E" w:rsidRDefault="00855AD7">
            <w:pPr>
              <w:widowControl w:val="0"/>
            </w:pPr>
            <w:r>
              <w:t>Mild to Moderate, Persistent</w:t>
            </w:r>
          </w:p>
        </w:tc>
        <w:tc>
          <w:tcPr>
            <w:tcW w:w="7275" w:type="dxa"/>
            <w:tcBorders>
              <w:top w:val="nil"/>
              <w:left w:val="nil"/>
              <w:bottom w:val="single" w:sz="8" w:space="0" w:color="CCCCCC"/>
              <w:right w:val="single" w:sz="8" w:space="0" w:color="CCCCCC"/>
            </w:tcBorders>
            <w:tcMar>
              <w:top w:w="100" w:type="dxa"/>
              <w:left w:w="100" w:type="dxa"/>
              <w:bottom w:w="100" w:type="dxa"/>
              <w:right w:w="100" w:type="dxa"/>
            </w:tcMar>
          </w:tcPr>
          <w:p w14:paraId="1437732E" w14:textId="77777777" w:rsidR="0026033E" w:rsidRDefault="00855AD7">
            <w:pPr>
              <w:widowControl w:val="0"/>
              <w:rPr>
                <w:shd w:val="clear" w:color="auto" w:fill="FFF2CC"/>
              </w:rPr>
            </w:pPr>
            <w:r>
              <w:rPr>
                <w:shd w:val="clear" w:color="auto" w:fill="F9CB9C"/>
              </w:rPr>
              <w:t>Virtual Visit</w:t>
            </w:r>
          </w:p>
          <w:p w14:paraId="2E4A5E4A" w14:textId="7E631ABC" w:rsidR="0026033E" w:rsidRDefault="00855AD7">
            <w:pPr>
              <w:widowControl w:val="0"/>
            </w:pPr>
            <w:r>
              <w:t>Virtual visit every 3 months with remote monitoring (</w:t>
            </w:r>
            <w:r w:rsidR="004A7749">
              <w:t>e.g.,</w:t>
            </w:r>
            <w:r>
              <w:t xml:space="preserve"> peak </w:t>
            </w:r>
            <w:r w:rsidR="0083533C">
              <w:t>flow) as</w:t>
            </w:r>
            <w:r>
              <w:t xml:space="preserve"> needed.</w:t>
            </w:r>
          </w:p>
        </w:tc>
      </w:tr>
      <w:tr w:rsidR="0026033E" w14:paraId="10B0A249"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002C2DF"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4FAD52D" w14:textId="77777777" w:rsidR="0026033E" w:rsidRDefault="00855AD7">
            <w:pPr>
              <w:widowControl w:val="0"/>
            </w:pPr>
            <w:r>
              <w:t>Severe, Persistent</w:t>
            </w:r>
          </w:p>
        </w:tc>
        <w:tc>
          <w:tcPr>
            <w:tcW w:w="7275" w:type="dxa"/>
            <w:tcBorders>
              <w:top w:val="nil"/>
              <w:left w:val="nil"/>
              <w:bottom w:val="single" w:sz="8" w:space="0" w:color="CCCCCC"/>
              <w:right w:val="single" w:sz="8" w:space="0" w:color="CCCCCC"/>
            </w:tcBorders>
            <w:tcMar>
              <w:top w:w="100" w:type="dxa"/>
              <w:left w:w="100" w:type="dxa"/>
              <w:bottom w:w="100" w:type="dxa"/>
              <w:right w:w="100" w:type="dxa"/>
            </w:tcMar>
          </w:tcPr>
          <w:p w14:paraId="05D11C55" w14:textId="77777777" w:rsidR="0026033E" w:rsidRDefault="00855AD7">
            <w:pPr>
              <w:widowControl w:val="0"/>
              <w:rPr>
                <w:shd w:val="clear" w:color="auto" w:fill="FFF2CC"/>
              </w:rPr>
            </w:pPr>
            <w:r>
              <w:rPr>
                <w:shd w:val="clear" w:color="auto" w:fill="F9CB9C"/>
              </w:rPr>
              <w:t>Virtual Visit</w:t>
            </w:r>
          </w:p>
          <w:p w14:paraId="42389B75" w14:textId="77777777" w:rsidR="0026033E" w:rsidRDefault="00855AD7">
            <w:pPr>
              <w:widowControl w:val="0"/>
            </w:pPr>
            <w:r>
              <w:t>Virtual visit every 1-3 months with remote monitoring as needed.</w:t>
            </w:r>
          </w:p>
        </w:tc>
      </w:tr>
      <w:tr w:rsidR="0026033E" w14:paraId="1CB23B48"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634E88A2"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6DC9EF1" w14:textId="77777777" w:rsidR="0026033E" w:rsidRDefault="00855AD7">
            <w:pPr>
              <w:widowControl w:val="0"/>
            </w:pPr>
            <w:r>
              <w:t>Exacerbation</w:t>
            </w:r>
          </w:p>
        </w:tc>
        <w:tc>
          <w:tcPr>
            <w:tcW w:w="7275" w:type="dxa"/>
            <w:tcBorders>
              <w:top w:val="nil"/>
              <w:left w:val="nil"/>
              <w:bottom w:val="single" w:sz="8" w:space="0" w:color="CCCCCC"/>
              <w:right w:val="single" w:sz="8" w:space="0" w:color="CCCCCC"/>
            </w:tcBorders>
            <w:tcMar>
              <w:top w:w="100" w:type="dxa"/>
              <w:left w:w="100" w:type="dxa"/>
              <w:bottom w:w="100" w:type="dxa"/>
              <w:right w:w="100" w:type="dxa"/>
            </w:tcMar>
          </w:tcPr>
          <w:p w14:paraId="68CA7990" w14:textId="77777777" w:rsidR="0026033E" w:rsidRDefault="00855AD7">
            <w:pPr>
              <w:widowControl w:val="0"/>
              <w:rPr>
                <w:shd w:val="clear" w:color="auto" w:fill="C9DAF8"/>
              </w:rPr>
            </w:pPr>
            <w:r>
              <w:rPr>
                <w:shd w:val="clear" w:color="auto" w:fill="F9CB9C"/>
              </w:rPr>
              <w:t>Virtual Visit</w:t>
            </w:r>
            <w:r>
              <w:rPr>
                <w:highlight w:val="white"/>
              </w:rPr>
              <w:t xml:space="preserve"> and </w:t>
            </w:r>
            <w:r>
              <w:rPr>
                <w:shd w:val="clear" w:color="auto" w:fill="C9DAF8"/>
              </w:rPr>
              <w:t>In-Person</w:t>
            </w:r>
          </w:p>
          <w:p w14:paraId="3AA66660" w14:textId="77777777" w:rsidR="0026033E" w:rsidRDefault="00855AD7">
            <w:pPr>
              <w:widowControl w:val="0"/>
            </w:pPr>
            <w:r>
              <w:t>In-person visit 0 to 48 hours after exacerbation based on clinical severity and concern with a virtual visit if not possible to get in quickly. Then follow up with weekly virtual visits until stable.</w:t>
            </w:r>
          </w:p>
        </w:tc>
      </w:tr>
      <w:tr w:rsidR="0026033E" w14:paraId="4EE880F5" w14:textId="77777777">
        <w:trPr>
          <w:trHeight w:val="488"/>
        </w:trPr>
        <w:tc>
          <w:tcPr>
            <w:tcW w:w="2670" w:type="dxa"/>
            <w:vMerge/>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7C98FACA"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3DA1C15" w14:textId="77777777" w:rsidR="0026033E" w:rsidRDefault="00855AD7">
            <w:pPr>
              <w:widowControl w:val="0"/>
            </w:pPr>
            <w:r>
              <w:t xml:space="preserve">Hasn’t been seen in-person </w:t>
            </w:r>
            <w:r>
              <w:br/>
              <w:t>for 1+ years</w:t>
            </w:r>
          </w:p>
        </w:tc>
        <w:tc>
          <w:tcPr>
            <w:tcW w:w="7275" w:type="dxa"/>
            <w:tcBorders>
              <w:top w:val="nil"/>
              <w:left w:val="nil"/>
              <w:bottom w:val="single" w:sz="8" w:space="0" w:color="CCCCCC"/>
              <w:right w:val="single" w:sz="8" w:space="0" w:color="CCCCCC"/>
            </w:tcBorders>
            <w:tcMar>
              <w:top w:w="100" w:type="dxa"/>
              <w:left w:w="100" w:type="dxa"/>
              <w:bottom w:w="100" w:type="dxa"/>
              <w:right w:w="100" w:type="dxa"/>
            </w:tcMar>
          </w:tcPr>
          <w:p w14:paraId="31741F7B" w14:textId="77777777" w:rsidR="0026033E" w:rsidRDefault="00855AD7">
            <w:pPr>
              <w:widowControl w:val="0"/>
              <w:rPr>
                <w:shd w:val="clear" w:color="auto" w:fill="C9DAF8"/>
              </w:rPr>
            </w:pPr>
            <w:r>
              <w:rPr>
                <w:shd w:val="clear" w:color="auto" w:fill="C9DAF8"/>
              </w:rPr>
              <w:t>In-Person</w:t>
            </w:r>
          </w:p>
        </w:tc>
      </w:tr>
    </w:tbl>
    <w:p w14:paraId="48A81796" w14:textId="77777777" w:rsidR="0026033E" w:rsidRDefault="0026033E"/>
    <w:p w14:paraId="739DB480" w14:textId="77777777" w:rsidR="0026033E" w:rsidRDefault="0026033E"/>
    <w:tbl>
      <w:tblPr>
        <w:tblStyle w:val="47"/>
        <w:tblW w:w="12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65"/>
        <w:gridCol w:w="7440"/>
      </w:tblGrid>
      <w:tr w:rsidR="0026033E" w14:paraId="3A5C1C72"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42278A2" w14:textId="77777777" w:rsidR="0026033E" w:rsidRDefault="00855AD7">
            <w:pPr>
              <w:pStyle w:val="Heading3"/>
              <w:widowControl w:val="0"/>
            </w:pPr>
            <w:bookmarkStart w:id="7" w:name="_nea5eresmvy5" w:colFirst="0" w:colLast="0"/>
            <w:bookmarkEnd w:id="7"/>
            <w:r>
              <w:t>Chronic Kidney Disease (CKD)</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97A8225" w14:textId="77777777" w:rsidR="0026033E" w:rsidRDefault="00855AD7">
            <w:pPr>
              <w:widowControl w:val="0"/>
              <w:rPr>
                <w:b/>
              </w:rPr>
            </w:pPr>
            <w:r>
              <w:rPr>
                <w:b/>
              </w:rPr>
              <w:t>Status</w:t>
            </w:r>
          </w:p>
        </w:tc>
        <w:tc>
          <w:tcPr>
            <w:tcW w:w="744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BDF8E20" w14:textId="77777777" w:rsidR="0026033E" w:rsidRDefault="00855AD7">
            <w:pPr>
              <w:widowControl w:val="0"/>
              <w:rPr>
                <w:b/>
              </w:rPr>
            </w:pPr>
            <w:r>
              <w:rPr>
                <w:b/>
              </w:rPr>
              <w:t>Modality Guidance</w:t>
            </w:r>
          </w:p>
        </w:tc>
      </w:tr>
      <w:tr w:rsidR="0026033E" w14:paraId="1B329CCD"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ABC0B71"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B0FD993" w14:textId="77777777" w:rsidR="0026033E" w:rsidRDefault="00855AD7">
            <w:pPr>
              <w:widowControl w:val="0"/>
            </w:pPr>
            <w:r>
              <w:t>New Diagnosis</w:t>
            </w:r>
          </w:p>
        </w:tc>
        <w:tc>
          <w:tcPr>
            <w:tcW w:w="7440"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4A1AA90E" w14:textId="77777777" w:rsidR="0026033E" w:rsidRDefault="00855AD7">
            <w:pPr>
              <w:widowControl w:val="0"/>
              <w:rPr>
                <w:shd w:val="clear" w:color="auto" w:fill="C9DAF8"/>
              </w:rPr>
            </w:pPr>
            <w:r>
              <w:rPr>
                <w:shd w:val="clear" w:color="auto" w:fill="C9DAF8"/>
              </w:rPr>
              <w:t>In-Person</w:t>
            </w:r>
          </w:p>
          <w:p w14:paraId="7BD450F4" w14:textId="7914F52C" w:rsidR="0026033E" w:rsidRDefault="00855AD7">
            <w:pPr>
              <w:widowControl w:val="0"/>
            </w:pPr>
            <w:r>
              <w:t>At least one in-person visit with second in-person visit</w:t>
            </w:r>
            <w:r w:rsidR="00537F94">
              <w:t xml:space="preserve"> at the </w:t>
            </w:r>
            <w:r>
              <w:t>discretion of clinician and then weekly virtual visits with home monitoring until stable.</w:t>
            </w:r>
          </w:p>
        </w:tc>
      </w:tr>
      <w:tr w:rsidR="0026033E" w14:paraId="25383766"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FB61732"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7A4D83F" w14:textId="77777777" w:rsidR="0026033E" w:rsidRDefault="00855AD7">
            <w:pPr>
              <w:widowControl w:val="0"/>
            </w:pPr>
            <w:r>
              <w:t>Urgent Issue and/or significant decline</w:t>
            </w:r>
          </w:p>
        </w:tc>
        <w:tc>
          <w:tcPr>
            <w:tcW w:w="7440"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5A089EC2" w14:textId="77777777" w:rsidR="0026033E" w:rsidRDefault="00855AD7">
            <w:pPr>
              <w:widowControl w:val="0"/>
              <w:rPr>
                <w:shd w:val="clear" w:color="auto" w:fill="C9DAF8"/>
              </w:rPr>
            </w:pPr>
            <w:r>
              <w:rPr>
                <w:shd w:val="clear" w:color="auto" w:fill="C9DAF8"/>
              </w:rPr>
              <w:t>In-Person</w:t>
            </w:r>
          </w:p>
          <w:p w14:paraId="17BF6952" w14:textId="4E39C0CE" w:rsidR="0026033E" w:rsidRDefault="00855AD7">
            <w:pPr>
              <w:widowControl w:val="0"/>
              <w:rPr>
                <w:shd w:val="clear" w:color="auto" w:fill="C9DAF8"/>
              </w:rPr>
            </w:pPr>
            <w:r>
              <w:t xml:space="preserve">At least one in-person visit with second in-person visit </w:t>
            </w:r>
            <w:r w:rsidR="00537F94">
              <w:t xml:space="preserve">at the </w:t>
            </w:r>
            <w:r>
              <w:t>discretion of clinician and then weekly virtual visits with home monitoring until stable.</w:t>
            </w:r>
          </w:p>
        </w:tc>
      </w:tr>
      <w:tr w:rsidR="0026033E" w14:paraId="30A1C224" w14:textId="77777777">
        <w:trPr>
          <w:trHeight w:val="731"/>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8B1F7E7"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E804D6E" w14:textId="77777777" w:rsidR="0026033E" w:rsidRDefault="00855AD7">
            <w:pPr>
              <w:widowControl w:val="0"/>
            </w:pPr>
            <w:r>
              <w:t>Most Cases</w:t>
            </w:r>
          </w:p>
        </w:tc>
        <w:tc>
          <w:tcPr>
            <w:tcW w:w="7440" w:type="dxa"/>
            <w:tcBorders>
              <w:top w:val="nil"/>
              <w:left w:val="nil"/>
              <w:bottom w:val="single" w:sz="8" w:space="0" w:color="CCCCCC"/>
              <w:right w:val="single" w:sz="8" w:space="0" w:color="CCCCCC"/>
            </w:tcBorders>
            <w:tcMar>
              <w:top w:w="100" w:type="dxa"/>
              <w:left w:w="100" w:type="dxa"/>
              <w:bottom w:w="100" w:type="dxa"/>
              <w:right w:w="100" w:type="dxa"/>
            </w:tcMar>
          </w:tcPr>
          <w:p w14:paraId="7B27602E" w14:textId="77777777" w:rsidR="0026033E" w:rsidRDefault="00855AD7">
            <w:pPr>
              <w:widowControl w:val="0"/>
              <w:rPr>
                <w:shd w:val="clear" w:color="auto" w:fill="FFF2CC"/>
              </w:rPr>
            </w:pPr>
            <w:r>
              <w:rPr>
                <w:shd w:val="clear" w:color="auto" w:fill="F9CB9C"/>
              </w:rPr>
              <w:t>Virtual Visit</w:t>
            </w:r>
          </w:p>
        </w:tc>
      </w:tr>
    </w:tbl>
    <w:p w14:paraId="48A1BB9D" w14:textId="77777777" w:rsidR="0026033E" w:rsidRDefault="0026033E"/>
    <w:p w14:paraId="7FA75C62" w14:textId="77777777" w:rsidR="0026033E" w:rsidRDefault="0026033E"/>
    <w:tbl>
      <w:tblPr>
        <w:tblStyle w:val="46"/>
        <w:tblW w:w="12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80"/>
        <w:gridCol w:w="7425"/>
      </w:tblGrid>
      <w:tr w:rsidR="0026033E" w14:paraId="56428D16"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2902073" w14:textId="77777777" w:rsidR="0026033E" w:rsidRDefault="00855AD7">
            <w:pPr>
              <w:pStyle w:val="Heading3"/>
              <w:widowControl w:val="0"/>
            </w:pPr>
            <w:bookmarkStart w:id="8" w:name="_w9c0mvb0u1id" w:colFirst="0" w:colLast="0"/>
            <w:bookmarkEnd w:id="8"/>
            <w:r>
              <w:t>Chronic Obstructive Pulmonary Disease (COPD)</w:t>
            </w:r>
          </w:p>
        </w:tc>
        <w:tc>
          <w:tcPr>
            <w:tcW w:w="288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E39B790" w14:textId="77777777" w:rsidR="0026033E" w:rsidRDefault="00855AD7">
            <w:pPr>
              <w:widowControl w:val="0"/>
              <w:rPr>
                <w:b/>
              </w:rPr>
            </w:pPr>
            <w:r>
              <w:rPr>
                <w:b/>
              </w:rPr>
              <w:t>Status</w:t>
            </w:r>
          </w:p>
        </w:tc>
        <w:tc>
          <w:tcPr>
            <w:tcW w:w="742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743FCB6" w14:textId="77777777" w:rsidR="0026033E" w:rsidRDefault="00855AD7">
            <w:pPr>
              <w:widowControl w:val="0"/>
              <w:rPr>
                <w:b/>
              </w:rPr>
            </w:pPr>
            <w:r>
              <w:rPr>
                <w:b/>
              </w:rPr>
              <w:t>Modality Guidance</w:t>
            </w:r>
          </w:p>
        </w:tc>
      </w:tr>
      <w:tr w:rsidR="0026033E" w14:paraId="404F655E"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22B5CF5" w14:textId="77777777" w:rsidR="0026033E" w:rsidRDefault="0026033E">
            <w:pPr>
              <w:widowControl w:val="0"/>
            </w:pPr>
          </w:p>
        </w:tc>
        <w:tc>
          <w:tcPr>
            <w:tcW w:w="2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49A0648" w14:textId="77777777" w:rsidR="0026033E" w:rsidRDefault="00855AD7">
            <w:pPr>
              <w:widowControl w:val="0"/>
            </w:pPr>
            <w:r>
              <w:t>New Diagnosis</w:t>
            </w:r>
          </w:p>
        </w:tc>
        <w:tc>
          <w:tcPr>
            <w:tcW w:w="742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3EFEBD9" w14:textId="77777777" w:rsidR="0026033E" w:rsidRDefault="00855AD7">
            <w:pPr>
              <w:widowControl w:val="0"/>
              <w:rPr>
                <w:shd w:val="clear" w:color="auto" w:fill="C9DAF8"/>
              </w:rPr>
            </w:pPr>
            <w:r>
              <w:rPr>
                <w:shd w:val="clear" w:color="auto" w:fill="C9DAF8"/>
              </w:rPr>
              <w:t>In-Person</w:t>
            </w:r>
          </w:p>
          <w:p w14:paraId="2637A8B1" w14:textId="1429AE00" w:rsidR="0026033E" w:rsidRDefault="00855AD7">
            <w:pPr>
              <w:widowControl w:val="0"/>
            </w:pPr>
            <w:r>
              <w:t xml:space="preserve">At least one in-person visit and second in-person at discretion of </w:t>
            </w:r>
            <w:r w:rsidR="0083533C">
              <w:t>clinician and</w:t>
            </w:r>
            <w:r>
              <w:t xml:space="preserve"> then weekly virtual visits with home monitoring until stable.</w:t>
            </w:r>
          </w:p>
        </w:tc>
      </w:tr>
      <w:tr w:rsidR="0026033E" w14:paraId="2D0A22CC"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0F0A389" w14:textId="77777777" w:rsidR="0026033E" w:rsidRDefault="0026033E">
            <w:pPr>
              <w:widowControl w:val="0"/>
            </w:pPr>
          </w:p>
        </w:tc>
        <w:tc>
          <w:tcPr>
            <w:tcW w:w="2880"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ABE972F" w14:textId="77777777" w:rsidR="0026033E" w:rsidRDefault="00855AD7">
            <w:pPr>
              <w:widowControl w:val="0"/>
            </w:pPr>
            <w:r>
              <w:t>Stable, mild</w:t>
            </w:r>
          </w:p>
        </w:tc>
        <w:tc>
          <w:tcPr>
            <w:tcW w:w="742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CBACCCD" w14:textId="77777777" w:rsidR="0026033E" w:rsidRDefault="00855AD7">
            <w:pPr>
              <w:widowControl w:val="0"/>
              <w:rPr>
                <w:shd w:val="clear" w:color="auto" w:fill="F9CB9C"/>
              </w:rPr>
            </w:pPr>
            <w:r>
              <w:rPr>
                <w:shd w:val="clear" w:color="auto" w:fill="F9CB9C"/>
              </w:rPr>
              <w:t>Virtual Visit</w:t>
            </w:r>
          </w:p>
          <w:p w14:paraId="154FAF70" w14:textId="77777777" w:rsidR="0026033E" w:rsidRDefault="00855AD7">
            <w:pPr>
              <w:widowControl w:val="0"/>
            </w:pPr>
            <w:r>
              <w:t>Virtual visits every 3 months with once annual in-person visit.</w:t>
            </w:r>
          </w:p>
        </w:tc>
      </w:tr>
      <w:tr w:rsidR="0026033E" w14:paraId="7249BA6A"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8E5AE0B" w14:textId="77777777" w:rsidR="0026033E" w:rsidRDefault="0026033E">
            <w:pPr>
              <w:widowControl w:val="0"/>
            </w:pPr>
          </w:p>
        </w:tc>
        <w:tc>
          <w:tcPr>
            <w:tcW w:w="2880"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E52D635" w14:textId="77777777" w:rsidR="0026033E" w:rsidRDefault="00855AD7">
            <w:pPr>
              <w:widowControl w:val="0"/>
            </w:pPr>
            <w:r>
              <w:t>Stable, moderate to severe</w:t>
            </w:r>
          </w:p>
        </w:tc>
        <w:tc>
          <w:tcPr>
            <w:tcW w:w="742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AF06C9E" w14:textId="77777777" w:rsidR="0026033E" w:rsidRDefault="00855AD7">
            <w:pPr>
              <w:widowControl w:val="0"/>
              <w:rPr>
                <w:shd w:val="clear" w:color="auto" w:fill="FFF2CC"/>
              </w:rPr>
            </w:pPr>
            <w:r>
              <w:rPr>
                <w:shd w:val="clear" w:color="auto" w:fill="F9CB9C"/>
              </w:rPr>
              <w:t>Virtual Visit</w:t>
            </w:r>
          </w:p>
          <w:p w14:paraId="2483E089" w14:textId="08738E1C" w:rsidR="0026033E" w:rsidRDefault="00855AD7">
            <w:pPr>
              <w:widowControl w:val="0"/>
            </w:pPr>
            <w:r>
              <w:t>Virtual visit every month with remote monitoring (</w:t>
            </w:r>
            <w:proofErr w:type="gramStart"/>
            <w:r w:rsidR="004B4D1C">
              <w:t>e.g.</w:t>
            </w:r>
            <w:proofErr w:type="gramEnd"/>
            <w:r>
              <w:t xml:space="preserve"> peak </w:t>
            </w:r>
            <w:r w:rsidR="0083533C">
              <w:t>flow) and</w:t>
            </w:r>
            <w:r>
              <w:t xml:space="preserve"> case management.</w:t>
            </w:r>
          </w:p>
        </w:tc>
      </w:tr>
      <w:tr w:rsidR="0026033E" w14:paraId="6A1A4BD0" w14:textId="77777777">
        <w:trPr>
          <w:trHeight w:val="488"/>
        </w:trPr>
        <w:tc>
          <w:tcPr>
            <w:tcW w:w="2670"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11815BC3" w14:textId="77777777" w:rsidR="0026033E" w:rsidRDefault="0026033E">
            <w:pPr>
              <w:widowControl w:val="0"/>
            </w:pPr>
          </w:p>
        </w:tc>
        <w:tc>
          <w:tcPr>
            <w:tcW w:w="2880"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AAA0702" w14:textId="77777777" w:rsidR="0026033E" w:rsidRDefault="00855AD7">
            <w:pPr>
              <w:widowControl w:val="0"/>
            </w:pPr>
            <w:r>
              <w:t>Exacerbation</w:t>
            </w:r>
          </w:p>
        </w:tc>
        <w:tc>
          <w:tcPr>
            <w:tcW w:w="742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7DB8FEC" w14:textId="77777777" w:rsidR="0026033E" w:rsidRDefault="00855AD7">
            <w:pPr>
              <w:widowControl w:val="0"/>
              <w:rPr>
                <w:shd w:val="clear" w:color="auto" w:fill="FFF2CC"/>
              </w:rPr>
            </w:pPr>
            <w:r>
              <w:rPr>
                <w:shd w:val="clear" w:color="auto" w:fill="F9CB9C"/>
              </w:rPr>
              <w:t>Virtual Visit</w:t>
            </w:r>
            <w:r>
              <w:rPr>
                <w:highlight w:val="white"/>
              </w:rPr>
              <w:t xml:space="preserve"> and </w:t>
            </w:r>
            <w:r>
              <w:rPr>
                <w:shd w:val="clear" w:color="auto" w:fill="C9DAF8"/>
              </w:rPr>
              <w:t>In-Person</w:t>
            </w:r>
          </w:p>
          <w:p w14:paraId="1D2D336B" w14:textId="77777777" w:rsidR="0026033E" w:rsidRDefault="00855AD7">
            <w:pPr>
              <w:widowControl w:val="0"/>
            </w:pPr>
            <w:r>
              <w:t>In-person visit 0 to 48 hours after exacerbation based on clinical severity and concern with a virtual visit if not possible to get in quickly. Then follow up with weekly virtual visits and home monitoring until stable. Can start treatment prior to in-person visit.</w:t>
            </w:r>
          </w:p>
        </w:tc>
      </w:tr>
    </w:tbl>
    <w:p w14:paraId="0DDB5065" w14:textId="77777777" w:rsidR="0026033E" w:rsidRDefault="0026033E"/>
    <w:p w14:paraId="31A7E066" w14:textId="77777777" w:rsidR="0026033E" w:rsidRDefault="0026033E"/>
    <w:tbl>
      <w:tblPr>
        <w:tblStyle w:val="45"/>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1C81BD65"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0587B41" w14:textId="77777777" w:rsidR="0026033E" w:rsidRDefault="00855AD7">
            <w:pPr>
              <w:pStyle w:val="Heading3"/>
              <w:widowControl w:val="0"/>
            </w:pPr>
            <w:bookmarkStart w:id="9" w:name="_sz9irjgfkko" w:colFirst="0" w:colLast="0"/>
            <w:bookmarkEnd w:id="9"/>
            <w:r>
              <w:lastRenderedPageBreak/>
              <w:t>Chronic Pain and Controlled Medications</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D7D2A0E"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5C332D4" w14:textId="77777777" w:rsidR="0026033E" w:rsidRDefault="00855AD7">
            <w:pPr>
              <w:widowControl w:val="0"/>
              <w:rPr>
                <w:b/>
              </w:rPr>
            </w:pPr>
            <w:r>
              <w:rPr>
                <w:b/>
              </w:rPr>
              <w:t>Modality Guidance</w:t>
            </w:r>
          </w:p>
        </w:tc>
      </w:tr>
      <w:tr w:rsidR="0026033E" w14:paraId="6BBFBF10"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84B7F05"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354A68D" w14:textId="77777777" w:rsidR="0026033E" w:rsidRDefault="00855AD7">
            <w:r>
              <w:t>Opiates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218650DB" w14:textId="77777777" w:rsidR="0026033E" w:rsidRDefault="00855AD7">
            <w:pPr>
              <w:widowControl w:val="0"/>
              <w:rPr>
                <w:shd w:val="clear" w:color="auto" w:fill="F9CB9C"/>
              </w:rPr>
            </w:pPr>
            <w:r>
              <w:rPr>
                <w:shd w:val="clear" w:color="auto" w:fill="F9CB9C"/>
              </w:rPr>
              <w:t>Virtual Visit</w:t>
            </w:r>
          </w:p>
          <w:p w14:paraId="38D8AF09" w14:textId="77777777" w:rsidR="0026033E" w:rsidRDefault="00855AD7">
            <w:pPr>
              <w:widowControl w:val="0"/>
              <w:rPr>
                <w:shd w:val="clear" w:color="auto" w:fill="F9CB9C"/>
              </w:rPr>
            </w:pPr>
            <w:r>
              <w:t>Virtual visit every month with periodic drug-screen. At least one in-person visit every 6 months for high MED and 12 months for &lt; 50 MED and with any exacerbation of pain.</w:t>
            </w:r>
          </w:p>
        </w:tc>
      </w:tr>
      <w:tr w:rsidR="0026033E" w14:paraId="20DE5BB9"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611BE00"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1B2E322" w14:textId="77777777" w:rsidR="0026033E" w:rsidRDefault="00855AD7">
            <w:r>
              <w:t>Benzos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26C08717" w14:textId="77777777" w:rsidR="0026033E" w:rsidRDefault="00855AD7">
            <w:pPr>
              <w:widowControl w:val="0"/>
              <w:rPr>
                <w:shd w:val="clear" w:color="auto" w:fill="F9CB9C"/>
              </w:rPr>
            </w:pPr>
            <w:r>
              <w:rPr>
                <w:shd w:val="clear" w:color="auto" w:fill="F9CB9C"/>
              </w:rPr>
              <w:t>Virtual Visit</w:t>
            </w:r>
          </w:p>
          <w:p w14:paraId="430B3ADF" w14:textId="77777777" w:rsidR="0026033E" w:rsidRDefault="00855AD7">
            <w:pPr>
              <w:widowControl w:val="0"/>
              <w:rPr>
                <w:shd w:val="clear" w:color="auto" w:fill="F9CB9C"/>
              </w:rPr>
            </w:pPr>
            <w:r>
              <w:t>Virtual care every month with periodic drug-screen. At least one in-person visit every 6 months for high dose and 12 months for lower dose and with any exacerbation of pain.</w:t>
            </w:r>
          </w:p>
        </w:tc>
      </w:tr>
      <w:tr w:rsidR="0026033E" w14:paraId="571D71BE"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0D719277"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90C92EE" w14:textId="77777777" w:rsidR="0026033E" w:rsidRDefault="00855AD7">
            <w:r>
              <w:t>Stimulants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26D9B09" w14:textId="77777777" w:rsidR="0026033E" w:rsidRDefault="00855AD7">
            <w:pPr>
              <w:widowControl w:val="0"/>
              <w:rPr>
                <w:shd w:val="clear" w:color="auto" w:fill="F9CB9C"/>
              </w:rPr>
            </w:pPr>
            <w:r>
              <w:rPr>
                <w:shd w:val="clear" w:color="auto" w:fill="F9CB9C"/>
              </w:rPr>
              <w:t>Virtual Visit</w:t>
            </w:r>
          </w:p>
          <w:p w14:paraId="51E19BA9" w14:textId="77777777" w:rsidR="0026033E" w:rsidRDefault="00855AD7">
            <w:r>
              <w:t>Virtual care every month with periodic drug-screen if needed.  Weight and blood pressure for children one month after they start and then every 6 months.</w:t>
            </w:r>
          </w:p>
        </w:tc>
      </w:tr>
    </w:tbl>
    <w:p w14:paraId="1FA16D94" w14:textId="77777777" w:rsidR="0026033E" w:rsidRDefault="00855AD7">
      <w:r>
        <w:br/>
      </w:r>
    </w:p>
    <w:p w14:paraId="0EF57B4B" w14:textId="77777777" w:rsidR="0026033E" w:rsidRDefault="0026033E"/>
    <w:tbl>
      <w:tblPr>
        <w:tblStyle w:val="44"/>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2E7AB45A"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A87AC62" w14:textId="77777777" w:rsidR="0026033E" w:rsidRDefault="00855AD7">
            <w:pPr>
              <w:pStyle w:val="Heading3"/>
              <w:widowControl w:val="0"/>
            </w:pPr>
            <w:bookmarkStart w:id="10" w:name="_hzplpcrohs43" w:colFirst="0" w:colLast="0"/>
            <w:bookmarkEnd w:id="10"/>
            <w:r>
              <w:t>Cognitive Impairment (Dementia)</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1ED1806"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FBF71BA" w14:textId="77777777" w:rsidR="0026033E" w:rsidRDefault="00855AD7">
            <w:pPr>
              <w:widowControl w:val="0"/>
              <w:rPr>
                <w:b/>
              </w:rPr>
            </w:pPr>
            <w:r>
              <w:rPr>
                <w:b/>
              </w:rPr>
              <w:t>Modality Guidance</w:t>
            </w:r>
          </w:p>
        </w:tc>
      </w:tr>
      <w:tr w:rsidR="0026033E" w14:paraId="1499C97F"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465BAFC"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DC32AAA" w14:textId="77777777" w:rsidR="0026033E" w:rsidRDefault="00855AD7">
            <w:r>
              <w:t>New Diagnosis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0348A2CA" w14:textId="77777777" w:rsidR="0026033E" w:rsidRDefault="00855AD7">
            <w:pPr>
              <w:widowControl w:val="0"/>
              <w:rPr>
                <w:shd w:val="clear" w:color="auto" w:fill="F9CB9C"/>
              </w:rPr>
            </w:pPr>
            <w:r>
              <w:rPr>
                <w:shd w:val="clear" w:color="auto" w:fill="C9DAF8"/>
              </w:rPr>
              <w:t>In-Person</w:t>
            </w:r>
          </w:p>
        </w:tc>
      </w:tr>
      <w:tr w:rsidR="0026033E" w14:paraId="1D01A7AA"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AD3C3C2"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909EA47" w14:textId="77777777" w:rsidR="0026033E" w:rsidRDefault="00855AD7">
            <w:r>
              <w:t>Cognitive Test,</w:t>
            </w:r>
          </w:p>
          <w:p w14:paraId="6C6D88EC" w14:textId="77777777" w:rsidR="0026033E" w:rsidRDefault="00855AD7">
            <w:r>
              <w:t>Advanced Illness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12AAB7D" w14:textId="77777777" w:rsidR="0026033E" w:rsidRDefault="00855AD7">
            <w:pPr>
              <w:widowControl w:val="0"/>
              <w:rPr>
                <w:shd w:val="clear" w:color="auto" w:fill="FFF2CC"/>
              </w:rPr>
            </w:pPr>
            <w:r>
              <w:rPr>
                <w:shd w:val="clear" w:color="auto" w:fill="C9DAF8"/>
              </w:rPr>
              <w:t>In-Person</w:t>
            </w:r>
          </w:p>
        </w:tc>
      </w:tr>
      <w:tr w:rsidR="0026033E" w14:paraId="38B2EBF9"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6389E2A6"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BC8D57E" w14:textId="77777777" w:rsidR="0026033E" w:rsidRDefault="00855AD7">
            <w:r>
              <w:t>Cognitive Test,</w:t>
            </w:r>
          </w:p>
          <w:p w14:paraId="22B31ECA" w14:textId="77777777" w:rsidR="0026033E" w:rsidRDefault="00855AD7">
            <w:r>
              <w:t>Mild Illness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CB0E0F5" w14:textId="77777777" w:rsidR="0026033E" w:rsidRDefault="00855AD7">
            <w:pPr>
              <w:widowControl w:val="0"/>
              <w:rPr>
                <w:shd w:val="clear" w:color="auto" w:fill="C9DAF8"/>
              </w:rPr>
            </w:pPr>
            <w:r>
              <w:rPr>
                <w:shd w:val="clear" w:color="auto" w:fill="F9CB9C"/>
              </w:rPr>
              <w:t>Virtual Visit</w:t>
            </w:r>
          </w:p>
        </w:tc>
      </w:tr>
      <w:tr w:rsidR="0026033E" w14:paraId="017B2810"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4313888C"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F6A3B93" w14:textId="77777777" w:rsidR="0026033E" w:rsidRDefault="00855AD7">
            <w:r>
              <w:t>All Other Routine Care</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097C52A5" w14:textId="77777777" w:rsidR="0026033E" w:rsidRDefault="00855AD7">
            <w:pPr>
              <w:widowControl w:val="0"/>
              <w:rPr>
                <w:shd w:val="clear" w:color="auto" w:fill="C9DAF8"/>
              </w:rPr>
            </w:pPr>
            <w:r>
              <w:rPr>
                <w:shd w:val="clear" w:color="auto" w:fill="F9CB9C"/>
              </w:rPr>
              <w:t>Virtual Visit</w:t>
            </w:r>
          </w:p>
        </w:tc>
      </w:tr>
    </w:tbl>
    <w:p w14:paraId="6CBC900D" w14:textId="77777777" w:rsidR="0026033E" w:rsidRDefault="0026033E"/>
    <w:p w14:paraId="18EF434E" w14:textId="77777777" w:rsidR="0026033E" w:rsidRDefault="0026033E"/>
    <w:p w14:paraId="2DF5BAAA" w14:textId="77777777" w:rsidR="0026033E" w:rsidRDefault="0026033E"/>
    <w:tbl>
      <w:tblPr>
        <w:tblStyle w:val="43"/>
        <w:tblW w:w="12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50"/>
        <w:gridCol w:w="7335"/>
      </w:tblGrid>
      <w:tr w:rsidR="0026033E" w14:paraId="38D9D3EC"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706CF7E" w14:textId="77777777" w:rsidR="0026033E" w:rsidRDefault="00855AD7">
            <w:pPr>
              <w:pStyle w:val="Heading3"/>
              <w:widowControl w:val="0"/>
            </w:pPr>
            <w:bookmarkStart w:id="11" w:name="_kqed2logjb1" w:colFirst="0" w:colLast="0"/>
            <w:bookmarkEnd w:id="11"/>
            <w:r>
              <w:t>Congestive Heart Failure (CHF)</w:t>
            </w:r>
          </w:p>
        </w:tc>
        <w:tc>
          <w:tcPr>
            <w:tcW w:w="285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B52F667" w14:textId="77777777" w:rsidR="0026033E" w:rsidRDefault="00855AD7">
            <w:pPr>
              <w:widowControl w:val="0"/>
              <w:rPr>
                <w:b/>
              </w:rPr>
            </w:pPr>
            <w:r>
              <w:rPr>
                <w:b/>
              </w:rPr>
              <w:t>Status</w:t>
            </w:r>
          </w:p>
        </w:tc>
        <w:tc>
          <w:tcPr>
            <w:tcW w:w="73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8C3C141" w14:textId="77777777" w:rsidR="0026033E" w:rsidRDefault="00855AD7">
            <w:pPr>
              <w:widowControl w:val="0"/>
              <w:rPr>
                <w:b/>
              </w:rPr>
            </w:pPr>
            <w:r>
              <w:rPr>
                <w:b/>
              </w:rPr>
              <w:t>Modality Guidance</w:t>
            </w:r>
          </w:p>
        </w:tc>
      </w:tr>
      <w:tr w:rsidR="0026033E" w14:paraId="420AF91A"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7A3E180" w14:textId="77777777" w:rsidR="0026033E" w:rsidRDefault="0026033E">
            <w:pPr>
              <w:widowControl w:val="0"/>
            </w:pPr>
          </w:p>
        </w:tc>
        <w:tc>
          <w:tcPr>
            <w:tcW w:w="285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50E9A09" w14:textId="77777777" w:rsidR="0026033E" w:rsidRDefault="00855AD7">
            <w:pPr>
              <w:widowControl w:val="0"/>
            </w:pPr>
            <w:r>
              <w:t>New Diagnosis</w:t>
            </w:r>
          </w:p>
        </w:tc>
        <w:tc>
          <w:tcPr>
            <w:tcW w:w="73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C37F708" w14:textId="77777777" w:rsidR="0026033E" w:rsidRDefault="00855AD7">
            <w:pPr>
              <w:widowControl w:val="0"/>
              <w:rPr>
                <w:shd w:val="clear" w:color="auto" w:fill="C9DAF8"/>
              </w:rPr>
            </w:pPr>
            <w:r>
              <w:rPr>
                <w:shd w:val="clear" w:color="auto" w:fill="C9DAF8"/>
              </w:rPr>
              <w:t>In-Person</w:t>
            </w:r>
          </w:p>
          <w:p w14:paraId="2A0CA461" w14:textId="77777777" w:rsidR="0026033E" w:rsidRDefault="00855AD7">
            <w:pPr>
              <w:widowControl w:val="0"/>
            </w:pPr>
            <w:r>
              <w:t>At least one in-person visit, with a second in-person visit at discretion of the clinician. Then, weekly virtual visit with home monitoring until stable.</w:t>
            </w:r>
          </w:p>
        </w:tc>
      </w:tr>
      <w:tr w:rsidR="0026033E" w14:paraId="355670FF"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A032872" w14:textId="77777777" w:rsidR="0026033E" w:rsidRDefault="0026033E">
            <w:pPr>
              <w:widowControl w:val="0"/>
            </w:pPr>
          </w:p>
        </w:tc>
        <w:tc>
          <w:tcPr>
            <w:tcW w:w="285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6337AA0" w14:textId="77777777" w:rsidR="0026033E" w:rsidRDefault="00855AD7">
            <w:pPr>
              <w:widowControl w:val="0"/>
            </w:pPr>
            <w:r>
              <w:t>Stable, mild to moderate</w:t>
            </w:r>
          </w:p>
        </w:tc>
        <w:tc>
          <w:tcPr>
            <w:tcW w:w="73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FF42478" w14:textId="77777777" w:rsidR="0026033E" w:rsidRDefault="00855AD7">
            <w:pPr>
              <w:widowControl w:val="0"/>
              <w:rPr>
                <w:shd w:val="clear" w:color="auto" w:fill="F9CB9C"/>
              </w:rPr>
            </w:pPr>
            <w:r>
              <w:rPr>
                <w:shd w:val="clear" w:color="auto" w:fill="F9CB9C"/>
              </w:rPr>
              <w:t>Virtual Visit</w:t>
            </w:r>
          </w:p>
          <w:p w14:paraId="7427C8FC" w14:textId="77777777" w:rsidR="0026033E" w:rsidRDefault="00855AD7">
            <w:pPr>
              <w:widowControl w:val="0"/>
            </w:pPr>
            <w:r>
              <w:t>Virtual visit every 3 months with once annual in-person visit. Labs twice/year. Home monitoring with at least a scale and blood pressing monitoring capabilities.</w:t>
            </w:r>
          </w:p>
        </w:tc>
      </w:tr>
      <w:tr w:rsidR="0026033E" w14:paraId="0495D894"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5039AD71" w14:textId="77777777" w:rsidR="0026033E" w:rsidRDefault="0026033E">
            <w:pPr>
              <w:widowControl w:val="0"/>
            </w:pPr>
          </w:p>
        </w:tc>
        <w:tc>
          <w:tcPr>
            <w:tcW w:w="285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FBFBAD7" w14:textId="77777777" w:rsidR="0026033E" w:rsidRDefault="00855AD7">
            <w:pPr>
              <w:widowControl w:val="0"/>
            </w:pPr>
            <w:r>
              <w:t>Stable, severe</w:t>
            </w:r>
          </w:p>
        </w:tc>
        <w:tc>
          <w:tcPr>
            <w:tcW w:w="73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96FAE70" w14:textId="77777777" w:rsidR="0026033E" w:rsidRDefault="00855AD7">
            <w:pPr>
              <w:widowControl w:val="0"/>
              <w:rPr>
                <w:shd w:val="clear" w:color="auto" w:fill="FFF2CC"/>
              </w:rPr>
            </w:pPr>
            <w:r>
              <w:rPr>
                <w:shd w:val="clear" w:color="auto" w:fill="F9CB9C"/>
              </w:rPr>
              <w:t>Virtual Visit</w:t>
            </w:r>
          </w:p>
          <w:p w14:paraId="1C83BA7C" w14:textId="77777777" w:rsidR="0026033E" w:rsidRDefault="00855AD7">
            <w:pPr>
              <w:widowControl w:val="0"/>
            </w:pPr>
            <w:r>
              <w:t>Virtual visit every month with remote monitoring abilities and case management.</w:t>
            </w:r>
          </w:p>
        </w:tc>
      </w:tr>
      <w:tr w:rsidR="0026033E" w14:paraId="5B42DF7E" w14:textId="77777777">
        <w:trPr>
          <w:trHeight w:val="488"/>
        </w:trPr>
        <w:tc>
          <w:tcPr>
            <w:tcW w:w="2670"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03A25BB8" w14:textId="77777777" w:rsidR="0026033E" w:rsidRDefault="0026033E">
            <w:pPr>
              <w:widowControl w:val="0"/>
            </w:pPr>
          </w:p>
        </w:tc>
        <w:tc>
          <w:tcPr>
            <w:tcW w:w="285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6A54CEE" w14:textId="77777777" w:rsidR="0026033E" w:rsidRDefault="00855AD7">
            <w:pPr>
              <w:widowControl w:val="0"/>
            </w:pPr>
            <w:r>
              <w:t>Exacerbation</w:t>
            </w:r>
          </w:p>
        </w:tc>
        <w:tc>
          <w:tcPr>
            <w:tcW w:w="73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E850AF3" w14:textId="77777777" w:rsidR="0026033E" w:rsidRDefault="00855AD7">
            <w:pPr>
              <w:widowControl w:val="0"/>
              <w:rPr>
                <w:shd w:val="clear" w:color="auto" w:fill="FFF2CC"/>
              </w:rPr>
            </w:pPr>
            <w:r>
              <w:rPr>
                <w:shd w:val="clear" w:color="auto" w:fill="F9CB9C"/>
              </w:rPr>
              <w:t>Virtual Visit</w:t>
            </w:r>
            <w:r>
              <w:rPr>
                <w:highlight w:val="white"/>
              </w:rPr>
              <w:t xml:space="preserve"> and </w:t>
            </w:r>
            <w:r>
              <w:rPr>
                <w:shd w:val="clear" w:color="auto" w:fill="C9DAF8"/>
              </w:rPr>
              <w:t>In-Person</w:t>
            </w:r>
          </w:p>
          <w:p w14:paraId="2101C081" w14:textId="77777777" w:rsidR="0026033E" w:rsidRDefault="00855AD7">
            <w:pPr>
              <w:widowControl w:val="0"/>
            </w:pPr>
            <w:r>
              <w:t>In-person visit 0 to 48 hours after exacerbation based on clinical severity and concern with a virtual visit if not possible to get in quickly. Then follow up with weekly virtual visits and home monitoring until stable.</w:t>
            </w:r>
          </w:p>
        </w:tc>
      </w:tr>
    </w:tbl>
    <w:p w14:paraId="2F84BB51" w14:textId="77777777" w:rsidR="0026033E" w:rsidRDefault="0026033E"/>
    <w:p w14:paraId="1212E467" w14:textId="77777777" w:rsidR="0026033E" w:rsidRDefault="0026033E"/>
    <w:tbl>
      <w:tblPr>
        <w:tblStyle w:val="42"/>
        <w:tblW w:w="12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05"/>
        <w:gridCol w:w="7365"/>
      </w:tblGrid>
      <w:tr w:rsidR="0026033E" w14:paraId="515E3878"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9D0EBF3" w14:textId="77777777" w:rsidR="0026033E" w:rsidRDefault="00855AD7">
            <w:pPr>
              <w:pStyle w:val="Heading3"/>
              <w:widowControl w:val="0"/>
            </w:pPr>
            <w:bookmarkStart w:id="12" w:name="_rgw53f45a4kr" w:colFirst="0" w:colLast="0"/>
            <w:bookmarkEnd w:id="12"/>
            <w:r>
              <w:t>Coronary Artery Disease (CAD/ASCVD)</w:t>
            </w:r>
          </w:p>
        </w:tc>
        <w:tc>
          <w:tcPr>
            <w:tcW w:w="28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EF8D3BE" w14:textId="77777777" w:rsidR="0026033E" w:rsidRDefault="00855AD7">
            <w:pPr>
              <w:widowControl w:val="0"/>
              <w:rPr>
                <w:b/>
              </w:rPr>
            </w:pPr>
            <w:r>
              <w:rPr>
                <w:b/>
              </w:rPr>
              <w:t>Status</w:t>
            </w:r>
          </w:p>
        </w:tc>
        <w:tc>
          <w:tcPr>
            <w:tcW w:w="73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AE013A4" w14:textId="77777777" w:rsidR="0026033E" w:rsidRDefault="00855AD7">
            <w:pPr>
              <w:widowControl w:val="0"/>
              <w:rPr>
                <w:b/>
              </w:rPr>
            </w:pPr>
            <w:r>
              <w:rPr>
                <w:b/>
              </w:rPr>
              <w:t>Modality Guidance</w:t>
            </w:r>
          </w:p>
        </w:tc>
      </w:tr>
      <w:tr w:rsidR="0026033E" w14:paraId="066933F7"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6A92EC9" w14:textId="77777777" w:rsidR="0026033E" w:rsidRDefault="0026033E">
            <w:pPr>
              <w:widowControl w:val="0"/>
            </w:pPr>
          </w:p>
        </w:tc>
        <w:tc>
          <w:tcPr>
            <w:tcW w:w="28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3748AAB" w14:textId="77777777" w:rsidR="0026033E" w:rsidRDefault="00855AD7">
            <w:pPr>
              <w:widowControl w:val="0"/>
            </w:pPr>
            <w:r>
              <w:t>New Diagnosis</w:t>
            </w:r>
          </w:p>
        </w:tc>
        <w:tc>
          <w:tcPr>
            <w:tcW w:w="73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8F89E0E" w14:textId="77777777" w:rsidR="0026033E" w:rsidRDefault="00855AD7">
            <w:pPr>
              <w:widowControl w:val="0"/>
              <w:rPr>
                <w:shd w:val="clear" w:color="auto" w:fill="C9DAF8"/>
              </w:rPr>
            </w:pPr>
            <w:r>
              <w:rPr>
                <w:shd w:val="clear" w:color="auto" w:fill="C9DAF8"/>
              </w:rPr>
              <w:t>In-Person</w:t>
            </w:r>
          </w:p>
          <w:p w14:paraId="24D47A6B" w14:textId="77777777" w:rsidR="0026033E" w:rsidRDefault="00855AD7">
            <w:pPr>
              <w:widowControl w:val="0"/>
            </w:pPr>
            <w:r>
              <w:lastRenderedPageBreak/>
              <w:t>At least one in-person visit or home health with a second in-person at discretion of clinician   and then weekly virtual visits with home monitoring until stable.</w:t>
            </w:r>
          </w:p>
        </w:tc>
      </w:tr>
      <w:tr w:rsidR="0026033E" w14:paraId="452CCC6F"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CFB3D16" w14:textId="77777777" w:rsidR="0026033E" w:rsidRDefault="0026033E">
            <w:pPr>
              <w:widowControl w:val="0"/>
            </w:pPr>
          </w:p>
        </w:tc>
        <w:tc>
          <w:tcPr>
            <w:tcW w:w="28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D632ADE" w14:textId="77777777" w:rsidR="0026033E" w:rsidRDefault="00855AD7">
            <w:pPr>
              <w:widowControl w:val="0"/>
            </w:pPr>
            <w:r>
              <w:t>Stable, mild to moderate</w:t>
            </w:r>
          </w:p>
        </w:tc>
        <w:tc>
          <w:tcPr>
            <w:tcW w:w="73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0705122" w14:textId="77777777" w:rsidR="0026033E" w:rsidRDefault="00855AD7">
            <w:pPr>
              <w:widowControl w:val="0"/>
              <w:rPr>
                <w:shd w:val="clear" w:color="auto" w:fill="F9CB9C"/>
              </w:rPr>
            </w:pPr>
            <w:r>
              <w:rPr>
                <w:shd w:val="clear" w:color="auto" w:fill="F9CB9C"/>
              </w:rPr>
              <w:t>Virtual Visit</w:t>
            </w:r>
          </w:p>
          <w:p w14:paraId="6FE52797" w14:textId="742B5E6E" w:rsidR="0026033E" w:rsidRDefault="00855AD7">
            <w:pPr>
              <w:widowControl w:val="0"/>
            </w:pPr>
            <w:r>
              <w:t xml:space="preserve">Virtual visit every 3 months with once annual in-person visit with remote monitor including weight and </w:t>
            </w:r>
            <w:r w:rsidR="005A3925">
              <w:t>BP</w:t>
            </w:r>
            <w:r w:rsidR="005B186D">
              <w:t>; Labs</w:t>
            </w:r>
            <w:r>
              <w:t xml:space="preserve"> twice/year and EKG in-person</w:t>
            </w:r>
          </w:p>
        </w:tc>
      </w:tr>
      <w:tr w:rsidR="0026033E" w14:paraId="35A5A032"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62AB9803" w14:textId="77777777" w:rsidR="0026033E" w:rsidRDefault="0026033E">
            <w:pPr>
              <w:widowControl w:val="0"/>
            </w:pPr>
          </w:p>
        </w:tc>
        <w:tc>
          <w:tcPr>
            <w:tcW w:w="28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BF39530" w14:textId="77777777" w:rsidR="0026033E" w:rsidRDefault="00855AD7">
            <w:pPr>
              <w:widowControl w:val="0"/>
            </w:pPr>
            <w:r>
              <w:t>Stable, severe</w:t>
            </w:r>
          </w:p>
        </w:tc>
        <w:tc>
          <w:tcPr>
            <w:tcW w:w="73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AAF3411" w14:textId="77777777" w:rsidR="0026033E" w:rsidRDefault="00855AD7">
            <w:pPr>
              <w:widowControl w:val="0"/>
              <w:rPr>
                <w:shd w:val="clear" w:color="auto" w:fill="FFF2CC"/>
              </w:rPr>
            </w:pPr>
            <w:r>
              <w:rPr>
                <w:shd w:val="clear" w:color="auto" w:fill="F9CB9C"/>
              </w:rPr>
              <w:t>Virtual Visit</w:t>
            </w:r>
          </w:p>
          <w:p w14:paraId="2E6D6417" w14:textId="77777777" w:rsidR="0026033E" w:rsidRDefault="00855AD7">
            <w:pPr>
              <w:widowControl w:val="0"/>
            </w:pPr>
            <w:r>
              <w:t>Virtual visit (video preferred) every month with remote monitoring and case management. If phone only, in-person visit annually.</w:t>
            </w:r>
          </w:p>
        </w:tc>
      </w:tr>
    </w:tbl>
    <w:p w14:paraId="2DFF6FD6" w14:textId="77777777" w:rsidR="0026033E" w:rsidRDefault="0026033E"/>
    <w:p w14:paraId="3B723E22" w14:textId="77777777" w:rsidR="00B47857" w:rsidRDefault="00B47857"/>
    <w:p w14:paraId="28C66C94" w14:textId="77777777" w:rsidR="00B47857" w:rsidRDefault="00B47857"/>
    <w:tbl>
      <w:tblPr>
        <w:tblStyle w:val="41"/>
        <w:tblW w:w="12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35"/>
        <w:gridCol w:w="7380"/>
      </w:tblGrid>
      <w:tr w:rsidR="0026033E" w14:paraId="77F5BF81"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F403584" w14:textId="77777777" w:rsidR="0026033E" w:rsidRDefault="00855AD7">
            <w:pPr>
              <w:pStyle w:val="Heading3"/>
              <w:widowControl w:val="0"/>
            </w:pPr>
            <w:bookmarkStart w:id="13" w:name="_w774iu5f8kvz" w:colFirst="0" w:colLast="0"/>
            <w:bookmarkEnd w:id="13"/>
            <w:r>
              <w:t>Diabetes Type II</w:t>
            </w: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D51FB4B" w14:textId="77777777" w:rsidR="0026033E" w:rsidRDefault="00855AD7">
            <w:pPr>
              <w:widowControl w:val="0"/>
              <w:rPr>
                <w:b/>
              </w:rPr>
            </w:pPr>
            <w:r>
              <w:rPr>
                <w:b/>
              </w:rPr>
              <w:t>Status</w:t>
            </w:r>
          </w:p>
        </w:tc>
        <w:tc>
          <w:tcPr>
            <w:tcW w:w="738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D224D22" w14:textId="77777777" w:rsidR="0026033E" w:rsidRDefault="00855AD7">
            <w:pPr>
              <w:widowControl w:val="0"/>
              <w:rPr>
                <w:b/>
              </w:rPr>
            </w:pPr>
            <w:r>
              <w:rPr>
                <w:b/>
              </w:rPr>
              <w:t>Modality Guidance</w:t>
            </w:r>
          </w:p>
        </w:tc>
      </w:tr>
      <w:tr w:rsidR="0026033E" w14:paraId="73769F30"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9C0B3DF" w14:textId="77777777" w:rsidR="0026033E" w:rsidRDefault="0026033E">
            <w:pPr>
              <w:widowControl w:val="0"/>
            </w:pPr>
          </w:p>
        </w:tc>
        <w:tc>
          <w:tcPr>
            <w:tcW w:w="283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0C13D2A" w14:textId="77777777" w:rsidR="0026033E" w:rsidRDefault="00855AD7">
            <w:pPr>
              <w:widowControl w:val="0"/>
            </w:pPr>
            <w:r>
              <w:t>New Diagnosis or uncontrolled</w:t>
            </w:r>
          </w:p>
        </w:tc>
        <w:tc>
          <w:tcPr>
            <w:tcW w:w="738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0545536" w14:textId="77777777" w:rsidR="0026033E" w:rsidRDefault="00855AD7">
            <w:pPr>
              <w:widowControl w:val="0"/>
              <w:rPr>
                <w:shd w:val="clear" w:color="auto" w:fill="C9DAF8"/>
              </w:rPr>
            </w:pPr>
            <w:r>
              <w:rPr>
                <w:shd w:val="clear" w:color="auto" w:fill="C9DAF8"/>
              </w:rPr>
              <w:t>In-Person</w:t>
            </w:r>
          </w:p>
          <w:p w14:paraId="6E55FA77" w14:textId="77777777" w:rsidR="0026033E" w:rsidRDefault="00855AD7">
            <w:pPr>
              <w:widowControl w:val="0"/>
            </w:pPr>
            <w:r>
              <w:t>Start in-person for an initial evaluation and treatment initiation with a second in-person at clinician’s discretion. Follow-up with virtual visits every week with home blood sugar monitoring until stable.</w:t>
            </w:r>
          </w:p>
        </w:tc>
      </w:tr>
      <w:tr w:rsidR="0026033E" w14:paraId="373B3260"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8C5ED4C"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C2D5600" w14:textId="77777777" w:rsidR="0026033E" w:rsidRDefault="00855AD7">
            <w:pPr>
              <w:widowControl w:val="0"/>
            </w:pPr>
            <w:r>
              <w:t>Stable or controlled</w:t>
            </w:r>
          </w:p>
          <w:p w14:paraId="02490C3B" w14:textId="77777777" w:rsidR="0026033E" w:rsidRDefault="00855AD7">
            <w:pPr>
              <w:widowControl w:val="0"/>
            </w:pPr>
            <w:r>
              <w:t>A1c &lt; 7</w:t>
            </w:r>
          </w:p>
        </w:tc>
        <w:tc>
          <w:tcPr>
            <w:tcW w:w="738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766D8D3" w14:textId="77777777" w:rsidR="0026033E" w:rsidRDefault="00855AD7">
            <w:pPr>
              <w:widowControl w:val="0"/>
              <w:rPr>
                <w:shd w:val="clear" w:color="auto" w:fill="F9CB9C"/>
              </w:rPr>
            </w:pPr>
            <w:r>
              <w:rPr>
                <w:shd w:val="clear" w:color="auto" w:fill="F9CB9C"/>
              </w:rPr>
              <w:t>Virtual Visit</w:t>
            </w:r>
          </w:p>
          <w:p w14:paraId="4F98E2A2" w14:textId="45D42B6B" w:rsidR="0026033E" w:rsidRDefault="00855AD7">
            <w:pPr>
              <w:widowControl w:val="0"/>
            </w:pPr>
            <w:r>
              <w:t xml:space="preserve">If labs completed </w:t>
            </w:r>
            <w:r w:rsidR="00974732">
              <w:t>v</w:t>
            </w:r>
            <w:r>
              <w:t>irtual visits every 6 months with once annual in-person visit.</w:t>
            </w:r>
          </w:p>
        </w:tc>
      </w:tr>
      <w:tr w:rsidR="0026033E" w14:paraId="62DFA29B"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5085853"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C3164FB" w14:textId="77777777" w:rsidR="0026033E" w:rsidRDefault="00855AD7">
            <w:pPr>
              <w:widowControl w:val="0"/>
            </w:pPr>
            <w:r>
              <w:t>Stable or controlled</w:t>
            </w:r>
          </w:p>
          <w:p w14:paraId="6DFBE2B3" w14:textId="77777777" w:rsidR="0026033E" w:rsidRDefault="00855AD7">
            <w:pPr>
              <w:widowControl w:val="0"/>
            </w:pPr>
            <w:r>
              <w:t>A1c 7-8</w:t>
            </w:r>
          </w:p>
        </w:tc>
        <w:tc>
          <w:tcPr>
            <w:tcW w:w="738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334CDFB" w14:textId="77777777" w:rsidR="0026033E" w:rsidRDefault="00855AD7">
            <w:pPr>
              <w:widowControl w:val="0"/>
              <w:rPr>
                <w:shd w:val="clear" w:color="auto" w:fill="FFF2CC"/>
              </w:rPr>
            </w:pPr>
            <w:r>
              <w:rPr>
                <w:shd w:val="clear" w:color="auto" w:fill="F9CB9C"/>
              </w:rPr>
              <w:t>Virtual Visit</w:t>
            </w:r>
          </w:p>
          <w:p w14:paraId="4BCF182F" w14:textId="77777777" w:rsidR="0026033E" w:rsidRDefault="00855AD7">
            <w:pPr>
              <w:widowControl w:val="0"/>
            </w:pPr>
            <w:r>
              <w:t>Virtual visits every 3 months with once annual in-person visit (include foot exam), Patient should have a retinal exam every year). Labs every 3 months.</w:t>
            </w:r>
          </w:p>
        </w:tc>
      </w:tr>
      <w:tr w:rsidR="0026033E" w14:paraId="4B057FC8" w14:textId="77777777">
        <w:trPr>
          <w:trHeight w:val="488"/>
        </w:trPr>
        <w:tc>
          <w:tcPr>
            <w:tcW w:w="2670"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386E04DA"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FBCF24A" w14:textId="77777777" w:rsidR="0026033E" w:rsidRDefault="00855AD7">
            <w:pPr>
              <w:widowControl w:val="0"/>
            </w:pPr>
            <w:r>
              <w:t>Hasn’t been seen in-person for 1+ years</w:t>
            </w:r>
          </w:p>
        </w:tc>
        <w:tc>
          <w:tcPr>
            <w:tcW w:w="738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EA7EB95" w14:textId="77777777" w:rsidR="0026033E" w:rsidRDefault="00855AD7">
            <w:pPr>
              <w:widowControl w:val="0"/>
            </w:pPr>
            <w:r>
              <w:rPr>
                <w:shd w:val="clear" w:color="auto" w:fill="C9DAF8"/>
              </w:rPr>
              <w:t>In-Person</w:t>
            </w:r>
          </w:p>
        </w:tc>
      </w:tr>
      <w:tr w:rsidR="0026033E" w14:paraId="68001C39" w14:textId="77777777">
        <w:trPr>
          <w:trHeight w:val="488"/>
        </w:trPr>
        <w:tc>
          <w:tcPr>
            <w:tcW w:w="2670"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2D03EE87"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0AE286D7" w14:textId="77777777" w:rsidR="0026033E" w:rsidRDefault="00855AD7">
            <w:pPr>
              <w:widowControl w:val="0"/>
            </w:pPr>
            <w:r>
              <w:t xml:space="preserve">Due for labs, foot exam, </w:t>
            </w:r>
            <w:r>
              <w:br/>
              <w:t>or cognitive screening</w:t>
            </w:r>
          </w:p>
        </w:tc>
        <w:tc>
          <w:tcPr>
            <w:tcW w:w="738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F5B98C2" w14:textId="77777777" w:rsidR="0026033E" w:rsidRDefault="00855AD7">
            <w:pPr>
              <w:widowControl w:val="0"/>
              <w:rPr>
                <w:shd w:val="clear" w:color="auto" w:fill="F9CB9C"/>
              </w:rPr>
            </w:pPr>
            <w:r>
              <w:rPr>
                <w:shd w:val="clear" w:color="auto" w:fill="C9DAF8"/>
              </w:rPr>
              <w:t>In-Person</w:t>
            </w:r>
          </w:p>
        </w:tc>
      </w:tr>
    </w:tbl>
    <w:p w14:paraId="67479710" w14:textId="77777777" w:rsidR="0026033E" w:rsidRDefault="0026033E"/>
    <w:p w14:paraId="407B3148" w14:textId="77777777" w:rsidR="0026033E" w:rsidRDefault="0026033E"/>
    <w:tbl>
      <w:tblPr>
        <w:tblStyle w:val="40"/>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6EAC5379"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11E6348" w14:textId="77777777" w:rsidR="0026033E" w:rsidRDefault="00855AD7">
            <w:pPr>
              <w:pStyle w:val="Heading3"/>
              <w:widowControl w:val="0"/>
            </w:pPr>
            <w:bookmarkStart w:id="14" w:name="_eruy8gthjz0c" w:colFirst="0" w:colLast="0"/>
            <w:bookmarkEnd w:id="14"/>
            <w:r>
              <w:t>Drug Use or Dependence – Alcohol, Tobacco</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5D3AFFA"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512D618" w14:textId="77777777" w:rsidR="0026033E" w:rsidRDefault="00855AD7">
            <w:pPr>
              <w:widowControl w:val="0"/>
              <w:rPr>
                <w:b/>
              </w:rPr>
            </w:pPr>
            <w:r>
              <w:rPr>
                <w:b/>
              </w:rPr>
              <w:t>Modality Guidance</w:t>
            </w:r>
          </w:p>
        </w:tc>
      </w:tr>
      <w:tr w:rsidR="0026033E" w14:paraId="062C407E"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40B336E"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CC0E126" w14:textId="77777777" w:rsidR="0026033E" w:rsidRDefault="00855AD7">
            <w:r>
              <w:t>Needs UA or Other Labs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2E8A2EA5" w14:textId="77777777" w:rsidR="0026033E" w:rsidRDefault="00855AD7">
            <w:pPr>
              <w:widowControl w:val="0"/>
              <w:rPr>
                <w:shd w:val="clear" w:color="auto" w:fill="F9CB9C"/>
              </w:rPr>
            </w:pPr>
            <w:r>
              <w:rPr>
                <w:shd w:val="clear" w:color="auto" w:fill="C9DAF8"/>
              </w:rPr>
              <w:t>In-Person</w:t>
            </w:r>
          </w:p>
        </w:tc>
      </w:tr>
      <w:tr w:rsidR="0026033E" w14:paraId="76F2BAC2"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AB2DF5D"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B2FD876" w14:textId="77777777" w:rsidR="0026033E" w:rsidRDefault="00855AD7">
            <w:r>
              <w:t>High Risk Patients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2590135E" w14:textId="77777777" w:rsidR="0026033E" w:rsidRDefault="00855AD7">
            <w:pPr>
              <w:widowControl w:val="0"/>
              <w:rPr>
                <w:shd w:val="clear" w:color="auto" w:fill="F9CB9C"/>
              </w:rPr>
            </w:pPr>
            <w:r>
              <w:rPr>
                <w:shd w:val="clear" w:color="auto" w:fill="F9CB9C"/>
              </w:rPr>
              <w:t>Virtual Visit</w:t>
            </w:r>
          </w:p>
          <w:p w14:paraId="2343B13A" w14:textId="57A608EC" w:rsidR="0026033E" w:rsidRDefault="00855AD7">
            <w:r>
              <w:t xml:space="preserve">High risk patients </w:t>
            </w:r>
            <w:r w:rsidR="00974732">
              <w:t>include</w:t>
            </w:r>
            <w:r>
              <w:t xml:space="preserve"> those with a history of non-fatal overdose, co-</w:t>
            </w:r>
            <w:r w:rsidR="0083533C">
              <w:t>occurring</w:t>
            </w:r>
            <w:r>
              <w:t xml:space="preserve"> mental illness, and pregnant patients.</w:t>
            </w:r>
          </w:p>
        </w:tc>
      </w:tr>
      <w:tr w:rsidR="0026033E" w14:paraId="16F47A46"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58F3A99F"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6BF306D" w14:textId="77777777" w:rsidR="0026033E" w:rsidRDefault="00855AD7">
            <w:r>
              <w:t>All Other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3FB17C25" w14:textId="77777777" w:rsidR="0026033E" w:rsidRDefault="00855AD7">
            <w:pPr>
              <w:widowControl w:val="0"/>
              <w:rPr>
                <w:shd w:val="clear" w:color="auto" w:fill="C9DAF8"/>
              </w:rPr>
            </w:pPr>
            <w:r>
              <w:rPr>
                <w:shd w:val="clear" w:color="auto" w:fill="F9CB9C"/>
              </w:rPr>
              <w:t>Virtual Visit</w:t>
            </w:r>
          </w:p>
        </w:tc>
      </w:tr>
    </w:tbl>
    <w:p w14:paraId="3C03994F" w14:textId="77777777" w:rsidR="0026033E" w:rsidRDefault="0026033E"/>
    <w:p w14:paraId="711D4948" w14:textId="77777777" w:rsidR="00B47857" w:rsidRDefault="00B47857"/>
    <w:tbl>
      <w:tblPr>
        <w:tblStyle w:val="39"/>
        <w:tblW w:w="12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35"/>
        <w:gridCol w:w="7335"/>
      </w:tblGrid>
      <w:tr w:rsidR="0026033E" w14:paraId="71DEAACF" w14:textId="77777777">
        <w:trPr>
          <w:trHeight w:val="548"/>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B914A58" w14:textId="77777777" w:rsidR="0026033E" w:rsidRDefault="00855AD7">
            <w:pPr>
              <w:pStyle w:val="Heading3"/>
              <w:widowControl w:val="0"/>
            </w:pPr>
            <w:bookmarkStart w:id="15" w:name="_a1k45udcd5oo" w:colFirst="0" w:colLast="0"/>
            <w:bookmarkEnd w:id="15"/>
            <w:r>
              <w:t>Hepatitis C</w:t>
            </w: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FDDB6C2" w14:textId="77777777" w:rsidR="0026033E" w:rsidRDefault="00855AD7">
            <w:pPr>
              <w:widowControl w:val="0"/>
              <w:rPr>
                <w:b/>
              </w:rPr>
            </w:pPr>
            <w:r>
              <w:rPr>
                <w:b/>
              </w:rPr>
              <w:t>Status</w:t>
            </w:r>
          </w:p>
        </w:tc>
        <w:tc>
          <w:tcPr>
            <w:tcW w:w="73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7B9116F" w14:textId="77777777" w:rsidR="0026033E" w:rsidRDefault="00855AD7">
            <w:pPr>
              <w:widowControl w:val="0"/>
              <w:rPr>
                <w:b/>
              </w:rPr>
            </w:pPr>
            <w:r>
              <w:rPr>
                <w:b/>
              </w:rPr>
              <w:t>Modality Guidance</w:t>
            </w:r>
          </w:p>
        </w:tc>
      </w:tr>
      <w:tr w:rsidR="0026033E" w14:paraId="693ED21A"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64BBF17" w14:textId="77777777" w:rsidR="0026033E" w:rsidRDefault="0026033E">
            <w:pPr>
              <w:widowControl w:val="0"/>
            </w:pPr>
          </w:p>
        </w:tc>
        <w:tc>
          <w:tcPr>
            <w:tcW w:w="283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2EE7A72" w14:textId="77777777" w:rsidR="0026033E" w:rsidRDefault="00855AD7">
            <w:pPr>
              <w:widowControl w:val="0"/>
            </w:pPr>
            <w:r>
              <w:t>New Diagnosis with Labs, Primary Care</w:t>
            </w:r>
          </w:p>
        </w:tc>
        <w:tc>
          <w:tcPr>
            <w:tcW w:w="733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31DC3DE2" w14:textId="77777777" w:rsidR="0026033E" w:rsidRDefault="00855AD7">
            <w:pPr>
              <w:widowControl w:val="0"/>
              <w:rPr>
                <w:shd w:val="clear" w:color="auto" w:fill="C9DAF8"/>
              </w:rPr>
            </w:pPr>
            <w:r>
              <w:rPr>
                <w:shd w:val="clear" w:color="auto" w:fill="C9DAF8"/>
              </w:rPr>
              <w:t>In-Person</w:t>
            </w:r>
          </w:p>
        </w:tc>
      </w:tr>
      <w:tr w:rsidR="0026033E" w14:paraId="67645763"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A0F28D5" w14:textId="77777777" w:rsidR="0026033E" w:rsidRDefault="0026033E">
            <w:pPr>
              <w:widowControl w:val="0"/>
            </w:pPr>
          </w:p>
        </w:tc>
        <w:tc>
          <w:tcPr>
            <w:tcW w:w="283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29E30BF" w14:textId="77777777" w:rsidR="0026033E" w:rsidRDefault="00855AD7">
            <w:pPr>
              <w:widowControl w:val="0"/>
            </w:pPr>
            <w:r>
              <w:t>Known Diagnosis, Specialist Care</w:t>
            </w:r>
          </w:p>
        </w:tc>
        <w:tc>
          <w:tcPr>
            <w:tcW w:w="733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29C0E029" w14:textId="77777777" w:rsidR="0026033E" w:rsidRDefault="00855AD7">
            <w:pPr>
              <w:widowControl w:val="0"/>
              <w:rPr>
                <w:shd w:val="clear" w:color="auto" w:fill="C9DAF8"/>
              </w:rPr>
            </w:pPr>
            <w:r>
              <w:rPr>
                <w:shd w:val="clear" w:color="auto" w:fill="F9CB9C"/>
              </w:rPr>
              <w:t>Virtual Visit</w:t>
            </w:r>
          </w:p>
        </w:tc>
      </w:tr>
      <w:tr w:rsidR="0026033E" w14:paraId="3750D805"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F7970A5"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0E33133" w14:textId="77777777" w:rsidR="0026033E" w:rsidRDefault="00855AD7">
            <w:pPr>
              <w:widowControl w:val="0"/>
            </w:pPr>
            <w:r>
              <w:t>Treatment Intolerance Concerns</w:t>
            </w:r>
          </w:p>
        </w:tc>
        <w:tc>
          <w:tcPr>
            <w:tcW w:w="7335" w:type="dxa"/>
            <w:tcBorders>
              <w:top w:val="nil"/>
              <w:left w:val="nil"/>
              <w:bottom w:val="single" w:sz="8" w:space="0" w:color="CCCCCC"/>
              <w:right w:val="single" w:sz="8" w:space="0" w:color="CCCCCC"/>
            </w:tcBorders>
            <w:tcMar>
              <w:top w:w="100" w:type="dxa"/>
              <w:left w:w="100" w:type="dxa"/>
              <w:bottom w:w="100" w:type="dxa"/>
              <w:right w:w="100" w:type="dxa"/>
            </w:tcMar>
          </w:tcPr>
          <w:p w14:paraId="66E34166" w14:textId="77777777" w:rsidR="0026033E" w:rsidRDefault="00855AD7">
            <w:pPr>
              <w:widowControl w:val="0"/>
              <w:rPr>
                <w:shd w:val="clear" w:color="auto" w:fill="C9DAF8"/>
              </w:rPr>
            </w:pPr>
            <w:r>
              <w:rPr>
                <w:shd w:val="clear" w:color="auto" w:fill="C9DAF8"/>
              </w:rPr>
              <w:t>In-Person</w:t>
            </w:r>
          </w:p>
        </w:tc>
      </w:tr>
      <w:tr w:rsidR="0026033E" w14:paraId="03E5007A"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337C1C39"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B537978" w14:textId="77777777" w:rsidR="0026033E" w:rsidRDefault="00855AD7">
            <w:pPr>
              <w:widowControl w:val="0"/>
            </w:pPr>
            <w:r>
              <w:t>Routine Care</w:t>
            </w:r>
          </w:p>
        </w:tc>
        <w:tc>
          <w:tcPr>
            <w:tcW w:w="7335" w:type="dxa"/>
            <w:tcBorders>
              <w:top w:val="nil"/>
              <w:left w:val="nil"/>
              <w:bottom w:val="single" w:sz="8" w:space="0" w:color="CCCCCC"/>
              <w:right w:val="single" w:sz="8" w:space="0" w:color="CCCCCC"/>
            </w:tcBorders>
            <w:tcMar>
              <w:top w:w="100" w:type="dxa"/>
              <w:left w:w="100" w:type="dxa"/>
              <w:bottom w:w="100" w:type="dxa"/>
              <w:right w:w="100" w:type="dxa"/>
            </w:tcMar>
          </w:tcPr>
          <w:p w14:paraId="0C67C45E" w14:textId="77777777" w:rsidR="0026033E" w:rsidRDefault="00855AD7">
            <w:pPr>
              <w:widowControl w:val="0"/>
              <w:rPr>
                <w:shd w:val="clear" w:color="auto" w:fill="FFF2CC"/>
              </w:rPr>
            </w:pPr>
            <w:r>
              <w:rPr>
                <w:shd w:val="clear" w:color="auto" w:fill="F9CB9C"/>
              </w:rPr>
              <w:t>Virtual Visit</w:t>
            </w:r>
          </w:p>
        </w:tc>
      </w:tr>
      <w:tr w:rsidR="0026033E" w14:paraId="7032CD58"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034FEFE3"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CB28758" w14:textId="77777777" w:rsidR="0026033E" w:rsidRDefault="00855AD7">
            <w:pPr>
              <w:widowControl w:val="0"/>
            </w:pPr>
            <w:r>
              <w:t>Advance Care Planning</w:t>
            </w:r>
          </w:p>
        </w:tc>
        <w:tc>
          <w:tcPr>
            <w:tcW w:w="7335" w:type="dxa"/>
            <w:tcBorders>
              <w:top w:val="nil"/>
              <w:left w:val="nil"/>
              <w:bottom w:val="single" w:sz="8" w:space="0" w:color="CCCCCC"/>
              <w:right w:val="single" w:sz="8" w:space="0" w:color="CCCCCC"/>
            </w:tcBorders>
            <w:tcMar>
              <w:top w:w="100" w:type="dxa"/>
              <w:left w:w="100" w:type="dxa"/>
              <w:bottom w:w="100" w:type="dxa"/>
              <w:right w:w="100" w:type="dxa"/>
            </w:tcMar>
          </w:tcPr>
          <w:p w14:paraId="57FF176E" w14:textId="77777777" w:rsidR="0026033E" w:rsidRDefault="00855AD7">
            <w:pPr>
              <w:widowControl w:val="0"/>
              <w:rPr>
                <w:shd w:val="clear" w:color="auto" w:fill="FFF2CC"/>
              </w:rPr>
            </w:pPr>
            <w:r>
              <w:rPr>
                <w:shd w:val="clear" w:color="auto" w:fill="F9CB9C"/>
              </w:rPr>
              <w:t>Virtual Visit</w:t>
            </w:r>
          </w:p>
        </w:tc>
      </w:tr>
      <w:tr w:rsidR="0026033E" w14:paraId="22A0128B"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67FCA8DF"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2E74F3F" w14:textId="77777777" w:rsidR="0026033E" w:rsidRDefault="00855AD7">
            <w:pPr>
              <w:widowControl w:val="0"/>
            </w:pPr>
            <w:r>
              <w:t>Alcohol/Substance Abuse Screening</w:t>
            </w:r>
          </w:p>
        </w:tc>
        <w:tc>
          <w:tcPr>
            <w:tcW w:w="7335" w:type="dxa"/>
            <w:tcBorders>
              <w:top w:val="nil"/>
              <w:left w:val="nil"/>
              <w:bottom w:val="single" w:sz="8" w:space="0" w:color="CCCCCC"/>
              <w:right w:val="single" w:sz="8" w:space="0" w:color="CCCCCC"/>
            </w:tcBorders>
            <w:tcMar>
              <w:top w:w="100" w:type="dxa"/>
              <w:left w:w="100" w:type="dxa"/>
              <w:bottom w:w="100" w:type="dxa"/>
              <w:right w:w="100" w:type="dxa"/>
            </w:tcMar>
          </w:tcPr>
          <w:p w14:paraId="5ED814BA" w14:textId="77777777" w:rsidR="0026033E" w:rsidRDefault="00855AD7">
            <w:pPr>
              <w:widowControl w:val="0"/>
              <w:rPr>
                <w:shd w:val="clear" w:color="auto" w:fill="FFF2CC"/>
              </w:rPr>
            </w:pPr>
            <w:r>
              <w:rPr>
                <w:shd w:val="clear" w:color="auto" w:fill="F9CB9C"/>
              </w:rPr>
              <w:t>Virtual Visit</w:t>
            </w:r>
          </w:p>
        </w:tc>
      </w:tr>
      <w:tr w:rsidR="0026033E" w14:paraId="4AB78E59"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1F41258"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B70AE7C" w14:textId="77777777" w:rsidR="0026033E" w:rsidRDefault="00855AD7">
            <w:pPr>
              <w:widowControl w:val="0"/>
            </w:pPr>
            <w:r>
              <w:t>Monitor for New or Worsening Psychiatric Illness</w:t>
            </w:r>
          </w:p>
        </w:tc>
        <w:tc>
          <w:tcPr>
            <w:tcW w:w="7335" w:type="dxa"/>
            <w:tcBorders>
              <w:top w:val="nil"/>
              <w:left w:val="nil"/>
              <w:bottom w:val="single" w:sz="8" w:space="0" w:color="CCCCCC"/>
              <w:right w:val="single" w:sz="8" w:space="0" w:color="CCCCCC"/>
            </w:tcBorders>
            <w:tcMar>
              <w:top w:w="100" w:type="dxa"/>
              <w:left w:w="100" w:type="dxa"/>
              <w:bottom w:w="100" w:type="dxa"/>
              <w:right w:w="100" w:type="dxa"/>
            </w:tcMar>
          </w:tcPr>
          <w:p w14:paraId="6CE28FE7" w14:textId="77777777" w:rsidR="0026033E" w:rsidRDefault="00855AD7">
            <w:pPr>
              <w:widowControl w:val="0"/>
              <w:rPr>
                <w:shd w:val="clear" w:color="auto" w:fill="FFF2CC"/>
              </w:rPr>
            </w:pPr>
            <w:r>
              <w:rPr>
                <w:shd w:val="clear" w:color="auto" w:fill="F9CB9C"/>
              </w:rPr>
              <w:t>Virtual Visit</w:t>
            </w:r>
          </w:p>
        </w:tc>
      </w:tr>
    </w:tbl>
    <w:p w14:paraId="7EDCC8DD" w14:textId="77777777" w:rsidR="0026033E" w:rsidRDefault="0026033E"/>
    <w:p w14:paraId="7712D2FF" w14:textId="77777777" w:rsidR="00B47857" w:rsidRDefault="00B47857"/>
    <w:tbl>
      <w:tblPr>
        <w:tblStyle w:val="38"/>
        <w:tblW w:w="12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35"/>
        <w:gridCol w:w="7335"/>
      </w:tblGrid>
      <w:tr w:rsidR="0026033E" w14:paraId="72702EAA" w14:textId="77777777">
        <w:trPr>
          <w:trHeight w:val="548"/>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83585A3" w14:textId="77777777" w:rsidR="0026033E" w:rsidRDefault="00855AD7">
            <w:pPr>
              <w:pStyle w:val="Heading3"/>
              <w:widowControl w:val="0"/>
            </w:pPr>
            <w:bookmarkStart w:id="16" w:name="_khi8pl23z515" w:colFirst="0" w:colLast="0"/>
            <w:bookmarkEnd w:id="16"/>
            <w:r>
              <w:t>HIV</w:t>
            </w: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8548194" w14:textId="77777777" w:rsidR="0026033E" w:rsidRDefault="00855AD7">
            <w:pPr>
              <w:widowControl w:val="0"/>
              <w:rPr>
                <w:b/>
              </w:rPr>
            </w:pPr>
            <w:r>
              <w:rPr>
                <w:b/>
              </w:rPr>
              <w:t>Status</w:t>
            </w:r>
          </w:p>
        </w:tc>
        <w:tc>
          <w:tcPr>
            <w:tcW w:w="73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CFBC98E" w14:textId="77777777" w:rsidR="0026033E" w:rsidRDefault="00855AD7">
            <w:pPr>
              <w:widowControl w:val="0"/>
              <w:rPr>
                <w:b/>
              </w:rPr>
            </w:pPr>
            <w:r>
              <w:rPr>
                <w:b/>
              </w:rPr>
              <w:t>Modality Guidance</w:t>
            </w:r>
          </w:p>
        </w:tc>
      </w:tr>
      <w:tr w:rsidR="0026033E" w14:paraId="126E53A0"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4BB270B" w14:textId="77777777" w:rsidR="0026033E" w:rsidRDefault="0026033E">
            <w:pPr>
              <w:widowControl w:val="0"/>
            </w:pPr>
          </w:p>
        </w:tc>
        <w:tc>
          <w:tcPr>
            <w:tcW w:w="283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AD5B16E" w14:textId="77777777" w:rsidR="0026033E" w:rsidRDefault="00855AD7">
            <w:pPr>
              <w:widowControl w:val="0"/>
            </w:pPr>
            <w:r>
              <w:t>New Diagnosis</w:t>
            </w:r>
          </w:p>
        </w:tc>
        <w:tc>
          <w:tcPr>
            <w:tcW w:w="733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3049A08" w14:textId="77777777" w:rsidR="0026033E" w:rsidRDefault="00855AD7">
            <w:pPr>
              <w:widowControl w:val="0"/>
            </w:pPr>
            <w:r>
              <w:rPr>
                <w:shd w:val="clear" w:color="auto" w:fill="C9DAF8"/>
              </w:rPr>
              <w:t>In-Person</w:t>
            </w:r>
            <w:r>
              <w:t xml:space="preserve"> and </w:t>
            </w:r>
            <w:r>
              <w:rPr>
                <w:shd w:val="clear" w:color="auto" w:fill="F9CB9C"/>
              </w:rPr>
              <w:t>Virtual Visit</w:t>
            </w:r>
          </w:p>
          <w:p w14:paraId="42961347" w14:textId="77777777" w:rsidR="0026033E" w:rsidRDefault="00855AD7">
            <w:pPr>
              <w:widowControl w:val="0"/>
            </w:pPr>
            <w:r>
              <w:t>At least one in-person visit then weekly virtual visits until stable.</w:t>
            </w:r>
          </w:p>
        </w:tc>
      </w:tr>
      <w:tr w:rsidR="0026033E" w14:paraId="67221901"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D8AE9E2"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53B44E3" w14:textId="77777777" w:rsidR="0026033E" w:rsidRDefault="00855AD7">
            <w:pPr>
              <w:widowControl w:val="0"/>
            </w:pPr>
            <w:r>
              <w:t>Mild</w:t>
            </w:r>
          </w:p>
          <w:p w14:paraId="0DCEA4BD" w14:textId="77777777" w:rsidR="0026033E" w:rsidRDefault="00855AD7">
            <w:pPr>
              <w:widowControl w:val="0"/>
            </w:pPr>
            <w:r>
              <w:t>Intermittent</w:t>
            </w:r>
          </w:p>
        </w:tc>
        <w:tc>
          <w:tcPr>
            <w:tcW w:w="73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B92AC31" w14:textId="77777777" w:rsidR="0026033E" w:rsidRDefault="00855AD7">
            <w:pPr>
              <w:widowControl w:val="0"/>
            </w:pPr>
            <w:r>
              <w:rPr>
                <w:shd w:val="clear" w:color="auto" w:fill="F9CB9C"/>
              </w:rPr>
              <w:t>Virtual Visit</w:t>
            </w:r>
          </w:p>
          <w:p w14:paraId="54E4C338" w14:textId="77777777" w:rsidR="0026033E" w:rsidRDefault="00855AD7">
            <w:pPr>
              <w:widowControl w:val="0"/>
            </w:pPr>
            <w:r>
              <w:t>Virtual visit every 3 months with labs with at least one in-person visit every year.</w:t>
            </w:r>
          </w:p>
        </w:tc>
      </w:tr>
      <w:tr w:rsidR="0026033E" w14:paraId="20C969BF"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22261727"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A52FA34" w14:textId="77777777" w:rsidR="0026033E" w:rsidRDefault="00855AD7">
            <w:pPr>
              <w:widowControl w:val="0"/>
            </w:pPr>
            <w:r>
              <w:t>Mild to Moderate Persistent</w:t>
            </w:r>
          </w:p>
        </w:tc>
        <w:tc>
          <w:tcPr>
            <w:tcW w:w="73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C5557DC" w14:textId="77777777" w:rsidR="0026033E" w:rsidRDefault="00855AD7">
            <w:pPr>
              <w:widowControl w:val="0"/>
            </w:pPr>
            <w:r>
              <w:rPr>
                <w:shd w:val="clear" w:color="auto" w:fill="F9CB9C"/>
              </w:rPr>
              <w:t>Virtual Visit</w:t>
            </w:r>
          </w:p>
          <w:p w14:paraId="01186AE4" w14:textId="77777777" w:rsidR="0026033E" w:rsidRDefault="00855AD7">
            <w:pPr>
              <w:widowControl w:val="0"/>
            </w:pPr>
            <w:r>
              <w:t>Monthly virtual visits with in-person visits as needed for examination.</w:t>
            </w:r>
          </w:p>
        </w:tc>
      </w:tr>
    </w:tbl>
    <w:p w14:paraId="69EA91B6" w14:textId="77777777" w:rsidR="0026033E" w:rsidRDefault="0026033E"/>
    <w:p w14:paraId="66E4E9D7" w14:textId="77777777" w:rsidR="0026033E" w:rsidRDefault="0026033E"/>
    <w:p w14:paraId="76EBC2DB" w14:textId="77777777" w:rsidR="0026033E" w:rsidRDefault="0026033E"/>
    <w:tbl>
      <w:tblPr>
        <w:tblStyle w:val="37"/>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2745"/>
        <w:gridCol w:w="7260"/>
      </w:tblGrid>
      <w:tr w:rsidR="0026033E" w14:paraId="20CC35D5" w14:textId="77777777">
        <w:trPr>
          <w:trHeight w:val="548"/>
        </w:trPr>
        <w:tc>
          <w:tcPr>
            <w:tcW w:w="273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D9F3F06" w14:textId="77777777" w:rsidR="0026033E" w:rsidRDefault="00855AD7">
            <w:pPr>
              <w:pStyle w:val="Heading3"/>
              <w:widowControl w:val="0"/>
            </w:pPr>
            <w:bookmarkStart w:id="17" w:name="_4okhnedyaocm" w:colFirst="0" w:colLast="0"/>
            <w:bookmarkEnd w:id="17"/>
            <w:r>
              <w:lastRenderedPageBreak/>
              <w:t>Hyperlipidemia</w:t>
            </w:r>
          </w:p>
        </w:tc>
        <w:tc>
          <w:tcPr>
            <w:tcW w:w="274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1419F92" w14:textId="77777777" w:rsidR="0026033E" w:rsidRDefault="00855AD7">
            <w:pPr>
              <w:widowControl w:val="0"/>
              <w:rPr>
                <w:b/>
              </w:rPr>
            </w:pPr>
            <w:r>
              <w:rPr>
                <w:b/>
              </w:rPr>
              <w:t>Status</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D938E6F" w14:textId="77777777" w:rsidR="0026033E" w:rsidRDefault="00855AD7">
            <w:pPr>
              <w:widowControl w:val="0"/>
              <w:rPr>
                <w:b/>
              </w:rPr>
            </w:pPr>
            <w:r>
              <w:rPr>
                <w:b/>
              </w:rPr>
              <w:t>Modality Guidance</w:t>
            </w:r>
          </w:p>
        </w:tc>
      </w:tr>
      <w:tr w:rsidR="0026033E" w14:paraId="3EF0DCB9" w14:textId="77777777">
        <w:trPr>
          <w:trHeight w:val="488"/>
        </w:trPr>
        <w:tc>
          <w:tcPr>
            <w:tcW w:w="273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539E972" w14:textId="77777777" w:rsidR="0026033E" w:rsidRDefault="0026033E">
            <w:pPr>
              <w:widowControl w:val="0"/>
            </w:pPr>
          </w:p>
        </w:tc>
        <w:tc>
          <w:tcPr>
            <w:tcW w:w="274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9BD95AE" w14:textId="77777777" w:rsidR="0026033E" w:rsidRDefault="00855AD7">
            <w:pPr>
              <w:widowControl w:val="0"/>
            </w:pPr>
            <w:r>
              <w:t>New Diagnosis</w:t>
            </w:r>
          </w:p>
        </w:tc>
        <w:tc>
          <w:tcPr>
            <w:tcW w:w="7260"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6923F0D3" w14:textId="77777777" w:rsidR="0026033E" w:rsidRDefault="00855AD7">
            <w:pPr>
              <w:widowControl w:val="0"/>
              <w:rPr>
                <w:shd w:val="clear" w:color="auto" w:fill="FFF2CC"/>
              </w:rPr>
            </w:pPr>
            <w:r>
              <w:rPr>
                <w:shd w:val="clear" w:color="auto" w:fill="F9CB9C"/>
              </w:rPr>
              <w:t>Virtual Visit</w:t>
            </w:r>
          </w:p>
          <w:p w14:paraId="22DACCD5" w14:textId="77777777" w:rsidR="0026033E" w:rsidRDefault="00855AD7">
            <w:pPr>
              <w:widowControl w:val="0"/>
            </w:pPr>
            <w:r>
              <w:t>At least one in-person visit including labs and then regular virtual visits for follow-up.</w:t>
            </w:r>
          </w:p>
        </w:tc>
      </w:tr>
      <w:tr w:rsidR="0026033E" w14:paraId="62E73B46" w14:textId="77777777">
        <w:trPr>
          <w:trHeight w:val="488"/>
        </w:trPr>
        <w:tc>
          <w:tcPr>
            <w:tcW w:w="273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9507AC7" w14:textId="77777777" w:rsidR="0026033E" w:rsidRDefault="0026033E">
            <w:pPr>
              <w:widowControl w:val="0"/>
            </w:pPr>
          </w:p>
        </w:tc>
        <w:tc>
          <w:tcPr>
            <w:tcW w:w="274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F82E867" w14:textId="77777777" w:rsidR="0026033E" w:rsidRDefault="00855AD7">
            <w:pPr>
              <w:widowControl w:val="0"/>
            </w:pPr>
            <w:r>
              <w:t>Most Cases</w:t>
            </w:r>
          </w:p>
        </w:tc>
        <w:tc>
          <w:tcPr>
            <w:tcW w:w="7260" w:type="dxa"/>
            <w:tcBorders>
              <w:top w:val="nil"/>
              <w:left w:val="nil"/>
              <w:bottom w:val="single" w:sz="8" w:space="0" w:color="CCCCCC"/>
              <w:right w:val="single" w:sz="8" w:space="0" w:color="CCCCCC"/>
            </w:tcBorders>
            <w:tcMar>
              <w:top w:w="100" w:type="dxa"/>
              <w:left w:w="100" w:type="dxa"/>
              <w:bottom w:w="100" w:type="dxa"/>
              <w:right w:w="100" w:type="dxa"/>
            </w:tcMar>
          </w:tcPr>
          <w:p w14:paraId="3C1A9587" w14:textId="77777777" w:rsidR="0026033E" w:rsidRDefault="00855AD7">
            <w:pPr>
              <w:widowControl w:val="0"/>
              <w:rPr>
                <w:shd w:val="clear" w:color="auto" w:fill="FFF2CC"/>
              </w:rPr>
            </w:pPr>
            <w:r>
              <w:rPr>
                <w:shd w:val="clear" w:color="auto" w:fill="F9CB9C"/>
              </w:rPr>
              <w:t>Virtual Visit</w:t>
            </w:r>
          </w:p>
        </w:tc>
      </w:tr>
      <w:tr w:rsidR="0026033E" w14:paraId="2041CCC7" w14:textId="77777777">
        <w:trPr>
          <w:trHeight w:val="488"/>
        </w:trPr>
        <w:tc>
          <w:tcPr>
            <w:tcW w:w="273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5BD9E776" w14:textId="77777777" w:rsidR="0026033E" w:rsidRDefault="0026033E">
            <w:pPr>
              <w:widowControl w:val="0"/>
            </w:pPr>
          </w:p>
        </w:tc>
        <w:tc>
          <w:tcPr>
            <w:tcW w:w="274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1917D72" w14:textId="77777777" w:rsidR="0026033E" w:rsidRDefault="00855AD7">
            <w:pPr>
              <w:widowControl w:val="0"/>
            </w:pPr>
            <w:r>
              <w:t>Has Not Been Seen in 1+ Years</w:t>
            </w:r>
          </w:p>
        </w:tc>
        <w:tc>
          <w:tcPr>
            <w:tcW w:w="7260" w:type="dxa"/>
            <w:tcBorders>
              <w:top w:val="nil"/>
              <w:left w:val="nil"/>
              <w:bottom w:val="single" w:sz="8" w:space="0" w:color="CCCCCC"/>
              <w:right w:val="single" w:sz="8" w:space="0" w:color="CCCCCC"/>
            </w:tcBorders>
            <w:tcMar>
              <w:top w:w="100" w:type="dxa"/>
              <w:left w:w="100" w:type="dxa"/>
              <w:bottom w:w="100" w:type="dxa"/>
              <w:right w:w="100" w:type="dxa"/>
            </w:tcMar>
          </w:tcPr>
          <w:p w14:paraId="5586679D" w14:textId="77777777" w:rsidR="0026033E" w:rsidRDefault="00855AD7">
            <w:pPr>
              <w:widowControl w:val="0"/>
              <w:rPr>
                <w:shd w:val="clear" w:color="auto" w:fill="C9DAF8"/>
              </w:rPr>
            </w:pPr>
            <w:r>
              <w:rPr>
                <w:shd w:val="clear" w:color="auto" w:fill="C9DAF8"/>
              </w:rPr>
              <w:t>In-Person</w:t>
            </w:r>
          </w:p>
        </w:tc>
      </w:tr>
      <w:tr w:rsidR="0026033E" w14:paraId="2A9CF901" w14:textId="77777777">
        <w:trPr>
          <w:trHeight w:val="488"/>
        </w:trPr>
        <w:tc>
          <w:tcPr>
            <w:tcW w:w="2730"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1759A07F" w14:textId="77777777" w:rsidR="0026033E" w:rsidRDefault="0026033E">
            <w:pPr>
              <w:widowControl w:val="0"/>
            </w:pPr>
          </w:p>
        </w:tc>
        <w:tc>
          <w:tcPr>
            <w:tcW w:w="274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46EF66F" w14:textId="77777777" w:rsidR="0026033E" w:rsidRDefault="00855AD7">
            <w:pPr>
              <w:widowControl w:val="0"/>
            </w:pPr>
            <w:r>
              <w:t>Needs Screenings</w:t>
            </w:r>
          </w:p>
        </w:tc>
        <w:tc>
          <w:tcPr>
            <w:tcW w:w="7260" w:type="dxa"/>
            <w:tcBorders>
              <w:top w:val="nil"/>
              <w:left w:val="nil"/>
              <w:bottom w:val="single" w:sz="8" w:space="0" w:color="CCCCCC"/>
              <w:right w:val="single" w:sz="8" w:space="0" w:color="CCCCCC"/>
            </w:tcBorders>
            <w:tcMar>
              <w:top w:w="100" w:type="dxa"/>
              <w:left w:w="100" w:type="dxa"/>
              <w:bottom w:w="100" w:type="dxa"/>
              <w:right w:w="100" w:type="dxa"/>
            </w:tcMar>
          </w:tcPr>
          <w:p w14:paraId="0FF0F969" w14:textId="77777777" w:rsidR="0026033E" w:rsidRDefault="00855AD7">
            <w:pPr>
              <w:widowControl w:val="0"/>
              <w:rPr>
                <w:shd w:val="clear" w:color="auto" w:fill="C9DAF8"/>
              </w:rPr>
            </w:pPr>
            <w:r>
              <w:rPr>
                <w:shd w:val="clear" w:color="auto" w:fill="C9DAF8"/>
              </w:rPr>
              <w:t>In-Person</w:t>
            </w:r>
          </w:p>
        </w:tc>
      </w:tr>
    </w:tbl>
    <w:p w14:paraId="63095641" w14:textId="77777777" w:rsidR="0026033E" w:rsidRDefault="0026033E"/>
    <w:p w14:paraId="783EF2F9" w14:textId="77777777" w:rsidR="0026033E" w:rsidRDefault="0026033E"/>
    <w:p w14:paraId="21FC21DC" w14:textId="77777777" w:rsidR="0026033E" w:rsidRDefault="0026033E"/>
    <w:tbl>
      <w:tblPr>
        <w:tblStyle w:val="36"/>
        <w:tblW w:w="12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35"/>
        <w:gridCol w:w="7260"/>
      </w:tblGrid>
      <w:tr w:rsidR="0026033E" w14:paraId="4A83BA88"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0ABC1DF" w14:textId="77777777" w:rsidR="0026033E" w:rsidRDefault="00855AD7">
            <w:pPr>
              <w:pStyle w:val="Heading3"/>
              <w:widowControl w:val="0"/>
            </w:pPr>
            <w:bookmarkStart w:id="18" w:name="_zclnkmtt3uvn" w:colFirst="0" w:colLast="0"/>
            <w:bookmarkEnd w:id="18"/>
            <w:r>
              <w:t>Hyperthyroid Disorders</w:t>
            </w: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83976C2" w14:textId="77777777" w:rsidR="0026033E" w:rsidRDefault="00855AD7">
            <w:pPr>
              <w:widowControl w:val="0"/>
              <w:rPr>
                <w:b/>
              </w:rPr>
            </w:pPr>
            <w:r>
              <w:rPr>
                <w:b/>
              </w:rPr>
              <w:t>Status</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F8DB5CA" w14:textId="77777777" w:rsidR="0026033E" w:rsidRDefault="00855AD7">
            <w:pPr>
              <w:widowControl w:val="0"/>
              <w:rPr>
                <w:b/>
              </w:rPr>
            </w:pPr>
            <w:r>
              <w:rPr>
                <w:b/>
              </w:rPr>
              <w:t>Modality Guidance</w:t>
            </w:r>
          </w:p>
        </w:tc>
      </w:tr>
      <w:tr w:rsidR="0026033E" w14:paraId="7ACE21B3"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A97DD6E" w14:textId="77777777" w:rsidR="0026033E" w:rsidRDefault="0026033E">
            <w:pPr>
              <w:widowControl w:val="0"/>
            </w:pPr>
          </w:p>
        </w:tc>
        <w:tc>
          <w:tcPr>
            <w:tcW w:w="283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F169F9F" w14:textId="77777777" w:rsidR="0026033E" w:rsidRDefault="00855AD7">
            <w:pPr>
              <w:widowControl w:val="0"/>
            </w:pPr>
            <w:r>
              <w:t>Most Cases</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1F68EB9" w14:textId="77777777" w:rsidR="0026033E" w:rsidRDefault="00855AD7">
            <w:pPr>
              <w:widowControl w:val="0"/>
            </w:pPr>
            <w:r>
              <w:rPr>
                <w:shd w:val="clear" w:color="auto" w:fill="F9CB9C"/>
              </w:rPr>
              <w:t>Virtual Visit</w:t>
            </w:r>
          </w:p>
        </w:tc>
      </w:tr>
      <w:tr w:rsidR="0026033E" w14:paraId="13153356"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50EFCFB4"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B001A03" w14:textId="77777777" w:rsidR="0026033E" w:rsidRDefault="00855AD7">
            <w:pPr>
              <w:widowControl w:val="0"/>
            </w:pPr>
            <w:r>
              <w:t>Due for Labs</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DF2B4F6" w14:textId="77777777" w:rsidR="0026033E" w:rsidRDefault="00855AD7">
            <w:pPr>
              <w:widowControl w:val="0"/>
            </w:pPr>
            <w:r>
              <w:rPr>
                <w:shd w:val="clear" w:color="auto" w:fill="C9DAF8"/>
              </w:rPr>
              <w:t>In-Person</w:t>
            </w:r>
          </w:p>
        </w:tc>
      </w:tr>
    </w:tbl>
    <w:p w14:paraId="2F5F285C" w14:textId="77777777" w:rsidR="0026033E" w:rsidRDefault="0026033E"/>
    <w:p w14:paraId="709C1B26" w14:textId="77777777" w:rsidR="0026033E" w:rsidRDefault="0026033E"/>
    <w:p w14:paraId="2FCA76D1" w14:textId="77777777" w:rsidR="0026033E" w:rsidRDefault="0026033E"/>
    <w:tbl>
      <w:tblPr>
        <w:tblStyle w:val="35"/>
        <w:tblW w:w="12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35"/>
        <w:gridCol w:w="7260"/>
      </w:tblGrid>
      <w:tr w:rsidR="0026033E" w14:paraId="6DA95559"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53D0D11" w14:textId="77777777" w:rsidR="0026033E" w:rsidRDefault="00855AD7">
            <w:pPr>
              <w:pStyle w:val="Heading3"/>
              <w:widowControl w:val="0"/>
            </w:pPr>
            <w:bookmarkStart w:id="19" w:name="_peilnej5xu0h" w:colFirst="0" w:colLast="0"/>
            <w:bookmarkEnd w:id="19"/>
            <w:r>
              <w:lastRenderedPageBreak/>
              <w:t>Hypertension/High Blood Pressure (HTN)</w:t>
            </w: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22AF030" w14:textId="77777777" w:rsidR="0026033E" w:rsidRDefault="00855AD7">
            <w:pPr>
              <w:widowControl w:val="0"/>
              <w:rPr>
                <w:b/>
              </w:rPr>
            </w:pPr>
            <w:r>
              <w:rPr>
                <w:b/>
              </w:rPr>
              <w:t>Status</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44D1EF5" w14:textId="77777777" w:rsidR="0026033E" w:rsidRDefault="00855AD7">
            <w:pPr>
              <w:widowControl w:val="0"/>
              <w:rPr>
                <w:b/>
              </w:rPr>
            </w:pPr>
            <w:r>
              <w:rPr>
                <w:b/>
              </w:rPr>
              <w:t>Modality Guidance</w:t>
            </w:r>
          </w:p>
        </w:tc>
      </w:tr>
      <w:tr w:rsidR="0026033E" w14:paraId="0E131800"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43C27F4" w14:textId="77777777" w:rsidR="0026033E" w:rsidRDefault="0026033E">
            <w:pPr>
              <w:widowControl w:val="0"/>
            </w:pP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2D56F6A" w14:textId="77777777" w:rsidR="0026033E" w:rsidRDefault="00855AD7">
            <w:pPr>
              <w:widowControl w:val="0"/>
            </w:pPr>
            <w:r>
              <w:t>New Diagnosis or uncontrolled</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120230E" w14:textId="77777777" w:rsidR="0026033E" w:rsidRDefault="00855AD7">
            <w:pPr>
              <w:widowControl w:val="0"/>
              <w:rPr>
                <w:shd w:val="clear" w:color="auto" w:fill="C9DAF8"/>
              </w:rPr>
            </w:pPr>
            <w:r>
              <w:rPr>
                <w:shd w:val="clear" w:color="auto" w:fill="C9DAF8"/>
              </w:rPr>
              <w:t>In-Person</w:t>
            </w:r>
          </w:p>
          <w:p w14:paraId="38ED98FE" w14:textId="77777777" w:rsidR="0026033E" w:rsidRDefault="00855AD7">
            <w:pPr>
              <w:widowControl w:val="0"/>
            </w:pPr>
            <w:r>
              <w:t>Start in-person for an initial evaluation (with second in-person visit at provider discretion) and treatment initiation. Follow-up with virtual visits every other week with home monitoring until controlled. In-person BP checks until they can obtain a cuff for home monitoring.</w:t>
            </w:r>
          </w:p>
        </w:tc>
      </w:tr>
      <w:tr w:rsidR="0026033E" w14:paraId="50E88D7B"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D8C75AB" w14:textId="77777777" w:rsidR="0026033E" w:rsidRDefault="0026033E">
            <w:pPr>
              <w:widowControl w:val="0"/>
            </w:pP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08AE767" w14:textId="77777777" w:rsidR="0026033E" w:rsidRDefault="00855AD7">
            <w:pPr>
              <w:widowControl w:val="0"/>
            </w:pPr>
            <w:r>
              <w:t>Stable or controlled</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BDC42CB" w14:textId="77777777" w:rsidR="0026033E" w:rsidRDefault="00855AD7">
            <w:pPr>
              <w:widowControl w:val="0"/>
              <w:rPr>
                <w:shd w:val="clear" w:color="auto" w:fill="F9CB9C"/>
              </w:rPr>
            </w:pPr>
            <w:r>
              <w:rPr>
                <w:shd w:val="clear" w:color="auto" w:fill="F9CB9C"/>
              </w:rPr>
              <w:t>Virtual Visit</w:t>
            </w:r>
          </w:p>
          <w:p w14:paraId="5BFB408F" w14:textId="1E20C51B" w:rsidR="0026033E" w:rsidRDefault="00855AD7">
            <w:pPr>
              <w:widowControl w:val="0"/>
            </w:pPr>
            <w:r>
              <w:t xml:space="preserve">If home monitoring is successful, virtual visits every 6 months with remote BP. Once annual in-person visit. Labs </w:t>
            </w:r>
            <w:r w:rsidR="005B186D">
              <w:t>and</w:t>
            </w:r>
            <w:r>
              <w:t xml:space="preserve"> EKG once a year in-person.</w:t>
            </w:r>
          </w:p>
        </w:tc>
      </w:tr>
      <w:tr w:rsidR="0026033E" w14:paraId="1C01DFFB"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0488983B" w14:textId="77777777" w:rsidR="0026033E" w:rsidRDefault="0026033E">
            <w:pPr>
              <w:widowControl w:val="0"/>
            </w:pP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744BC2B" w14:textId="77777777" w:rsidR="0026033E" w:rsidRDefault="00855AD7">
            <w:pPr>
              <w:widowControl w:val="0"/>
            </w:pPr>
            <w:r>
              <w:t>Hasn’t been seen in-person for 1+ years</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2F381F4" w14:textId="77777777" w:rsidR="0026033E" w:rsidRDefault="00855AD7">
            <w:pPr>
              <w:widowControl w:val="0"/>
              <w:rPr>
                <w:shd w:val="clear" w:color="auto" w:fill="FFF2CC"/>
              </w:rPr>
            </w:pPr>
            <w:r>
              <w:rPr>
                <w:shd w:val="clear" w:color="auto" w:fill="C9DAF8"/>
              </w:rPr>
              <w:t>In-Person</w:t>
            </w:r>
          </w:p>
          <w:p w14:paraId="02CD60A9" w14:textId="77777777" w:rsidR="0026033E" w:rsidRDefault="00855AD7">
            <w:pPr>
              <w:widowControl w:val="0"/>
            </w:pPr>
            <w:r>
              <w:t>Virtual visit (video preferred) every month with remote monitoring and case management. If phone only, in-person visit annually.</w:t>
            </w:r>
          </w:p>
        </w:tc>
      </w:tr>
    </w:tbl>
    <w:p w14:paraId="0EFA5696" w14:textId="77777777" w:rsidR="0026033E" w:rsidRDefault="0026033E"/>
    <w:tbl>
      <w:tblPr>
        <w:tblStyle w:val="34"/>
        <w:tblW w:w="12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35"/>
        <w:gridCol w:w="7260"/>
      </w:tblGrid>
      <w:tr w:rsidR="0026033E" w14:paraId="2B009876"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4D87E07" w14:textId="77777777" w:rsidR="0026033E" w:rsidRDefault="00855AD7">
            <w:pPr>
              <w:pStyle w:val="Heading3"/>
              <w:widowControl w:val="0"/>
            </w:pPr>
            <w:bookmarkStart w:id="20" w:name="_rcqslnane9t1" w:colFirst="0" w:colLast="0"/>
            <w:bookmarkEnd w:id="20"/>
            <w:r>
              <w:t>Hypothyroid Disorders</w:t>
            </w: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0679B98" w14:textId="77777777" w:rsidR="0026033E" w:rsidRDefault="00855AD7">
            <w:pPr>
              <w:widowControl w:val="0"/>
              <w:rPr>
                <w:b/>
              </w:rPr>
            </w:pPr>
            <w:r>
              <w:rPr>
                <w:b/>
              </w:rPr>
              <w:t>Status</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1C91A3E" w14:textId="77777777" w:rsidR="0026033E" w:rsidRDefault="00855AD7">
            <w:pPr>
              <w:widowControl w:val="0"/>
              <w:rPr>
                <w:b/>
              </w:rPr>
            </w:pPr>
            <w:r>
              <w:rPr>
                <w:b/>
              </w:rPr>
              <w:t>Modality Guidance</w:t>
            </w:r>
          </w:p>
        </w:tc>
      </w:tr>
      <w:tr w:rsidR="0026033E" w14:paraId="640609F4"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0E5BBD6" w14:textId="77777777" w:rsidR="0026033E" w:rsidRDefault="0026033E">
            <w:pPr>
              <w:widowControl w:val="0"/>
            </w:pPr>
          </w:p>
        </w:tc>
        <w:tc>
          <w:tcPr>
            <w:tcW w:w="283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863D9D6" w14:textId="77777777" w:rsidR="0026033E" w:rsidRDefault="00855AD7">
            <w:pPr>
              <w:widowControl w:val="0"/>
            </w:pPr>
            <w:r>
              <w:t>New Diagnosis or starting medications</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9A89918" w14:textId="77777777" w:rsidR="0026033E" w:rsidRDefault="00855AD7">
            <w:pPr>
              <w:widowControl w:val="0"/>
            </w:pPr>
            <w:r>
              <w:rPr>
                <w:shd w:val="clear" w:color="auto" w:fill="C9DAF8"/>
              </w:rPr>
              <w:t>In-Person</w:t>
            </w:r>
            <w:r>
              <w:t xml:space="preserve"> or </w:t>
            </w:r>
            <w:r>
              <w:rPr>
                <w:shd w:val="clear" w:color="auto" w:fill="F9CB9C"/>
              </w:rPr>
              <w:t>Virtual Visit</w:t>
            </w:r>
          </w:p>
        </w:tc>
      </w:tr>
      <w:tr w:rsidR="0026033E" w14:paraId="2BC5EF41"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6B8C67B"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09A34BA8" w14:textId="77777777" w:rsidR="0026033E" w:rsidRDefault="00855AD7">
            <w:pPr>
              <w:widowControl w:val="0"/>
            </w:pPr>
            <w:r>
              <w:t>Most Cases</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89A1FE1" w14:textId="77777777" w:rsidR="0026033E" w:rsidRDefault="00855AD7">
            <w:pPr>
              <w:widowControl w:val="0"/>
            </w:pPr>
            <w:r>
              <w:rPr>
                <w:shd w:val="clear" w:color="auto" w:fill="F9CB9C"/>
              </w:rPr>
              <w:t>Virtual Visit</w:t>
            </w:r>
          </w:p>
        </w:tc>
      </w:tr>
      <w:tr w:rsidR="0026033E" w14:paraId="6989E6E3"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63785565"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A70FA28" w14:textId="77777777" w:rsidR="0026033E" w:rsidRDefault="00855AD7">
            <w:pPr>
              <w:widowControl w:val="0"/>
            </w:pPr>
            <w:r>
              <w:t>Due for Labs or Has Not Been Seen In-Person for 1+ Years</w:t>
            </w:r>
          </w:p>
        </w:tc>
        <w:tc>
          <w:tcPr>
            <w:tcW w:w="726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B398AAC" w14:textId="77777777" w:rsidR="0026033E" w:rsidRDefault="00855AD7">
            <w:pPr>
              <w:widowControl w:val="0"/>
            </w:pPr>
            <w:r>
              <w:rPr>
                <w:shd w:val="clear" w:color="auto" w:fill="C9DAF8"/>
              </w:rPr>
              <w:t xml:space="preserve">In-Person </w:t>
            </w:r>
          </w:p>
        </w:tc>
      </w:tr>
    </w:tbl>
    <w:p w14:paraId="6A6B7CC9" w14:textId="77777777" w:rsidR="0026033E" w:rsidRDefault="0026033E"/>
    <w:p w14:paraId="389F218F" w14:textId="77777777" w:rsidR="0026033E" w:rsidRDefault="0026033E"/>
    <w:p w14:paraId="4BD72C10" w14:textId="77777777" w:rsidR="0026033E" w:rsidRDefault="0026033E"/>
    <w:tbl>
      <w:tblPr>
        <w:tblStyle w:val="33"/>
        <w:tblW w:w="12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05"/>
        <w:gridCol w:w="7305"/>
      </w:tblGrid>
      <w:tr w:rsidR="0026033E" w14:paraId="61AA7CA0"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8C235BC" w14:textId="77777777" w:rsidR="0026033E" w:rsidRDefault="00855AD7">
            <w:pPr>
              <w:pStyle w:val="Heading3"/>
              <w:widowControl w:val="0"/>
              <w:spacing w:after="200"/>
            </w:pPr>
            <w:bookmarkStart w:id="21" w:name="_epsmjrxv42b2" w:colFirst="0" w:colLast="0"/>
            <w:bookmarkEnd w:id="21"/>
            <w:r>
              <w:lastRenderedPageBreak/>
              <w:t>Inflammatory Bowel Disease and Irritable Bowel Syndrome</w:t>
            </w:r>
          </w:p>
          <w:p w14:paraId="6D94318E" w14:textId="77777777" w:rsidR="0026033E" w:rsidRDefault="0026033E">
            <w:pPr>
              <w:pStyle w:val="Heading3"/>
              <w:widowControl w:val="0"/>
            </w:pPr>
            <w:bookmarkStart w:id="22" w:name="_5noyx7txgrhy" w:colFirst="0" w:colLast="0"/>
            <w:bookmarkEnd w:id="22"/>
          </w:p>
        </w:tc>
        <w:tc>
          <w:tcPr>
            <w:tcW w:w="28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93E00A1" w14:textId="77777777" w:rsidR="0026033E" w:rsidRDefault="00855AD7">
            <w:pPr>
              <w:widowControl w:val="0"/>
              <w:rPr>
                <w:b/>
              </w:rPr>
            </w:pPr>
            <w:r>
              <w:rPr>
                <w:b/>
              </w:rPr>
              <w:t>Status</w:t>
            </w:r>
          </w:p>
        </w:tc>
        <w:tc>
          <w:tcPr>
            <w:tcW w:w="73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AAB1DFF" w14:textId="77777777" w:rsidR="0026033E" w:rsidRDefault="00855AD7">
            <w:pPr>
              <w:widowControl w:val="0"/>
              <w:rPr>
                <w:b/>
              </w:rPr>
            </w:pPr>
            <w:r>
              <w:rPr>
                <w:b/>
              </w:rPr>
              <w:t>Modality Guidance</w:t>
            </w:r>
          </w:p>
        </w:tc>
      </w:tr>
      <w:tr w:rsidR="0026033E" w14:paraId="7A2303F8"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47C00C8" w14:textId="77777777" w:rsidR="0026033E" w:rsidRDefault="0026033E">
            <w:pPr>
              <w:widowControl w:val="0"/>
            </w:pPr>
          </w:p>
        </w:tc>
        <w:tc>
          <w:tcPr>
            <w:tcW w:w="280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436DFC3" w14:textId="77777777" w:rsidR="0026033E" w:rsidRDefault="00855AD7">
            <w:pPr>
              <w:widowControl w:val="0"/>
              <w:rPr>
                <w:sz w:val="22"/>
                <w:szCs w:val="22"/>
              </w:rPr>
            </w:pPr>
            <w:r>
              <w:rPr>
                <w:sz w:val="22"/>
                <w:szCs w:val="22"/>
              </w:rPr>
              <w:t>New Diagnosis</w:t>
            </w:r>
          </w:p>
        </w:tc>
        <w:tc>
          <w:tcPr>
            <w:tcW w:w="73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832ECEB" w14:textId="77777777" w:rsidR="0026033E" w:rsidRDefault="00855AD7">
            <w:pPr>
              <w:widowControl w:val="0"/>
              <w:rPr>
                <w:shd w:val="clear" w:color="auto" w:fill="C9DAF8"/>
              </w:rPr>
            </w:pPr>
            <w:r>
              <w:rPr>
                <w:shd w:val="clear" w:color="auto" w:fill="C9DAF8"/>
              </w:rPr>
              <w:t>In-Person</w:t>
            </w:r>
          </w:p>
          <w:p w14:paraId="64B7CC3C" w14:textId="77777777" w:rsidR="0026033E" w:rsidRDefault="00855AD7">
            <w:pPr>
              <w:widowControl w:val="0"/>
            </w:pPr>
            <w:r>
              <w:t>At least one in-person visit with second in-person visit as discretion of clinician and then weekly virtual visits with home monitoring until stable.</w:t>
            </w:r>
          </w:p>
        </w:tc>
      </w:tr>
      <w:tr w:rsidR="0026033E" w14:paraId="19BB3237"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C5C29B2" w14:textId="77777777" w:rsidR="0026033E" w:rsidRDefault="0026033E">
            <w:pPr>
              <w:widowControl w:val="0"/>
            </w:pPr>
          </w:p>
        </w:tc>
        <w:tc>
          <w:tcPr>
            <w:tcW w:w="280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6B85B04" w14:textId="77777777" w:rsidR="0026033E" w:rsidRDefault="00855AD7">
            <w:pPr>
              <w:widowControl w:val="0"/>
            </w:pPr>
            <w:r>
              <w:t>Routine Care</w:t>
            </w:r>
          </w:p>
        </w:tc>
        <w:tc>
          <w:tcPr>
            <w:tcW w:w="73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988A1FD" w14:textId="77777777" w:rsidR="0026033E" w:rsidRDefault="00855AD7">
            <w:pPr>
              <w:widowControl w:val="0"/>
            </w:pPr>
            <w:r>
              <w:rPr>
                <w:shd w:val="clear" w:color="auto" w:fill="F9CB9C"/>
              </w:rPr>
              <w:t>Virtual Visit</w:t>
            </w:r>
          </w:p>
        </w:tc>
      </w:tr>
      <w:tr w:rsidR="0026033E" w14:paraId="6B5E35DC"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D823083" w14:textId="77777777" w:rsidR="0026033E" w:rsidRDefault="0026033E">
            <w:pPr>
              <w:widowControl w:val="0"/>
            </w:pPr>
          </w:p>
        </w:tc>
        <w:tc>
          <w:tcPr>
            <w:tcW w:w="280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68BE4D6" w14:textId="77777777" w:rsidR="0026033E" w:rsidRDefault="00855AD7">
            <w:pPr>
              <w:widowControl w:val="0"/>
            </w:pPr>
            <w:r>
              <w:t>Worsening Symptoms</w:t>
            </w:r>
          </w:p>
        </w:tc>
        <w:tc>
          <w:tcPr>
            <w:tcW w:w="73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FD6B803" w14:textId="77777777" w:rsidR="0026033E" w:rsidRDefault="00855AD7">
            <w:pPr>
              <w:widowControl w:val="0"/>
              <w:rPr>
                <w:shd w:val="clear" w:color="auto" w:fill="C9DAF8"/>
              </w:rPr>
            </w:pPr>
            <w:r>
              <w:rPr>
                <w:shd w:val="clear" w:color="auto" w:fill="C9DAF8"/>
              </w:rPr>
              <w:t>In-Person</w:t>
            </w:r>
          </w:p>
        </w:tc>
      </w:tr>
      <w:tr w:rsidR="0026033E" w14:paraId="595D127D"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184532FC" w14:textId="77777777" w:rsidR="0026033E" w:rsidRDefault="0026033E">
            <w:pPr>
              <w:widowControl w:val="0"/>
            </w:pPr>
          </w:p>
        </w:tc>
        <w:tc>
          <w:tcPr>
            <w:tcW w:w="280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1C19CFA" w14:textId="77777777" w:rsidR="0026033E" w:rsidRDefault="00855AD7">
            <w:pPr>
              <w:widowControl w:val="0"/>
            </w:pPr>
            <w:r>
              <w:t>Due for Labs, IV Infusion, or Cancer Screenings</w:t>
            </w:r>
          </w:p>
        </w:tc>
        <w:tc>
          <w:tcPr>
            <w:tcW w:w="73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BAFFBD5" w14:textId="77777777" w:rsidR="0026033E" w:rsidRDefault="00855AD7">
            <w:pPr>
              <w:widowControl w:val="0"/>
            </w:pPr>
            <w:r>
              <w:rPr>
                <w:shd w:val="clear" w:color="auto" w:fill="C9DAF8"/>
              </w:rPr>
              <w:t>In-Person</w:t>
            </w:r>
          </w:p>
        </w:tc>
      </w:tr>
    </w:tbl>
    <w:p w14:paraId="629B25D7" w14:textId="77777777" w:rsidR="0026033E" w:rsidRDefault="0026033E"/>
    <w:p w14:paraId="7507A08A" w14:textId="77777777" w:rsidR="0026033E" w:rsidRDefault="0026033E"/>
    <w:tbl>
      <w:tblPr>
        <w:tblStyle w:val="32"/>
        <w:tblW w:w="12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05"/>
        <w:gridCol w:w="7290"/>
      </w:tblGrid>
      <w:tr w:rsidR="0026033E" w14:paraId="60D84CE9"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0A6BC81" w14:textId="77777777" w:rsidR="0026033E" w:rsidRDefault="00855AD7">
            <w:pPr>
              <w:pStyle w:val="Heading3"/>
              <w:widowControl w:val="0"/>
            </w:pPr>
            <w:bookmarkStart w:id="23" w:name="_gj464f9u3st1" w:colFirst="0" w:colLast="0"/>
            <w:bookmarkEnd w:id="23"/>
            <w:r>
              <w:t>Gastroesophageal Reflux Disease (GERD)</w:t>
            </w:r>
          </w:p>
        </w:tc>
        <w:tc>
          <w:tcPr>
            <w:tcW w:w="28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79A69C4" w14:textId="77777777" w:rsidR="0026033E" w:rsidRDefault="00855AD7">
            <w:pPr>
              <w:widowControl w:val="0"/>
              <w:rPr>
                <w:b/>
              </w:rPr>
            </w:pPr>
            <w:r>
              <w:rPr>
                <w:b/>
              </w:rPr>
              <w:t>Status</w:t>
            </w:r>
          </w:p>
        </w:tc>
        <w:tc>
          <w:tcPr>
            <w:tcW w:w="729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9D87A4A" w14:textId="77777777" w:rsidR="0026033E" w:rsidRDefault="00855AD7">
            <w:pPr>
              <w:widowControl w:val="0"/>
              <w:rPr>
                <w:b/>
              </w:rPr>
            </w:pPr>
            <w:r>
              <w:rPr>
                <w:b/>
              </w:rPr>
              <w:t>Modality Guidance</w:t>
            </w:r>
          </w:p>
        </w:tc>
      </w:tr>
      <w:tr w:rsidR="0026033E" w14:paraId="44CDA0EB"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50B734A" w14:textId="77777777" w:rsidR="0026033E" w:rsidRDefault="0026033E">
            <w:pPr>
              <w:widowControl w:val="0"/>
            </w:pPr>
          </w:p>
        </w:tc>
        <w:tc>
          <w:tcPr>
            <w:tcW w:w="28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352C643" w14:textId="77777777" w:rsidR="0026033E" w:rsidRDefault="00855AD7">
            <w:pPr>
              <w:widowControl w:val="0"/>
            </w:pPr>
            <w:r>
              <w:t>Diagnosis unclear</w:t>
            </w:r>
          </w:p>
        </w:tc>
        <w:tc>
          <w:tcPr>
            <w:tcW w:w="729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98CACCB" w14:textId="77777777" w:rsidR="0026033E" w:rsidRDefault="00855AD7">
            <w:pPr>
              <w:widowControl w:val="0"/>
            </w:pPr>
            <w:r>
              <w:rPr>
                <w:shd w:val="clear" w:color="auto" w:fill="C9DAF8"/>
              </w:rPr>
              <w:t>In-Person</w:t>
            </w:r>
          </w:p>
        </w:tc>
      </w:tr>
      <w:tr w:rsidR="0026033E" w14:paraId="4D881587"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FA3388E" w14:textId="77777777" w:rsidR="0026033E" w:rsidRDefault="0026033E">
            <w:pPr>
              <w:widowControl w:val="0"/>
            </w:pPr>
          </w:p>
        </w:tc>
        <w:tc>
          <w:tcPr>
            <w:tcW w:w="28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3BD699D" w14:textId="77777777" w:rsidR="0026033E" w:rsidRDefault="00855AD7">
            <w:pPr>
              <w:widowControl w:val="0"/>
            </w:pPr>
            <w:r>
              <w:t>Routine Care</w:t>
            </w:r>
          </w:p>
        </w:tc>
        <w:tc>
          <w:tcPr>
            <w:tcW w:w="729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489978F" w14:textId="77777777" w:rsidR="0026033E" w:rsidRDefault="00855AD7">
            <w:pPr>
              <w:widowControl w:val="0"/>
            </w:pPr>
            <w:r>
              <w:rPr>
                <w:shd w:val="clear" w:color="auto" w:fill="F9CB9C"/>
              </w:rPr>
              <w:t>Virtual Visit</w:t>
            </w:r>
          </w:p>
        </w:tc>
      </w:tr>
      <w:tr w:rsidR="0026033E" w14:paraId="4B83134D"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8AEA7F1" w14:textId="77777777" w:rsidR="0026033E" w:rsidRDefault="0026033E">
            <w:pPr>
              <w:widowControl w:val="0"/>
            </w:pPr>
          </w:p>
        </w:tc>
        <w:tc>
          <w:tcPr>
            <w:tcW w:w="28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F6DC8D4" w14:textId="77777777" w:rsidR="0026033E" w:rsidRDefault="00855AD7">
            <w:pPr>
              <w:widowControl w:val="0"/>
            </w:pPr>
            <w:r>
              <w:t>Meets criteria for endoscopy, esophageal impedance, and/or esophageal manometry</w:t>
            </w:r>
          </w:p>
        </w:tc>
        <w:tc>
          <w:tcPr>
            <w:tcW w:w="729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1BE45A9" w14:textId="77777777" w:rsidR="0026033E" w:rsidRDefault="00855AD7">
            <w:pPr>
              <w:widowControl w:val="0"/>
            </w:pPr>
            <w:r>
              <w:rPr>
                <w:shd w:val="clear" w:color="auto" w:fill="C9DAF8"/>
              </w:rPr>
              <w:t>In-Person</w:t>
            </w:r>
          </w:p>
        </w:tc>
      </w:tr>
    </w:tbl>
    <w:p w14:paraId="7E883F92" w14:textId="77777777" w:rsidR="0026033E" w:rsidRDefault="0026033E"/>
    <w:p w14:paraId="4BFBB2A2" w14:textId="77777777" w:rsidR="0026033E" w:rsidRDefault="0026033E"/>
    <w:tbl>
      <w:tblPr>
        <w:tblStyle w:val="31"/>
        <w:tblW w:w="12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05"/>
        <w:gridCol w:w="7290"/>
      </w:tblGrid>
      <w:tr w:rsidR="0026033E" w14:paraId="55EEC39A" w14:textId="77777777">
        <w:trPr>
          <w:trHeight w:val="413"/>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200CE97" w14:textId="77777777" w:rsidR="0026033E" w:rsidRDefault="00855AD7">
            <w:pPr>
              <w:pStyle w:val="Heading3"/>
              <w:widowControl w:val="0"/>
            </w:pPr>
            <w:bookmarkStart w:id="24" w:name="_vrirbek2b7m0" w:colFirst="0" w:colLast="0"/>
            <w:bookmarkEnd w:id="24"/>
            <w:r>
              <w:lastRenderedPageBreak/>
              <w:t>Musculoskeletal Pain (Back Pain, Neck Pain)</w:t>
            </w:r>
          </w:p>
        </w:tc>
        <w:tc>
          <w:tcPr>
            <w:tcW w:w="280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402333F" w14:textId="77777777" w:rsidR="0026033E" w:rsidRDefault="00855AD7">
            <w:pPr>
              <w:widowControl w:val="0"/>
              <w:rPr>
                <w:b/>
              </w:rPr>
            </w:pPr>
            <w:r>
              <w:rPr>
                <w:b/>
              </w:rPr>
              <w:t>Status</w:t>
            </w:r>
          </w:p>
        </w:tc>
        <w:tc>
          <w:tcPr>
            <w:tcW w:w="729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374E12A" w14:textId="77777777" w:rsidR="0026033E" w:rsidRDefault="00855AD7">
            <w:pPr>
              <w:widowControl w:val="0"/>
              <w:rPr>
                <w:b/>
              </w:rPr>
            </w:pPr>
            <w:r>
              <w:rPr>
                <w:b/>
              </w:rPr>
              <w:t>Modality Guidance</w:t>
            </w:r>
          </w:p>
        </w:tc>
      </w:tr>
      <w:tr w:rsidR="0026033E" w14:paraId="033C8CEE"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3D2BF64" w14:textId="77777777" w:rsidR="0026033E" w:rsidRDefault="0026033E">
            <w:pPr>
              <w:widowControl w:val="0"/>
            </w:pPr>
          </w:p>
        </w:tc>
        <w:tc>
          <w:tcPr>
            <w:tcW w:w="280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7052E02" w14:textId="77777777" w:rsidR="0026033E" w:rsidRDefault="00855AD7">
            <w:pPr>
              <w:widowControl w:val="0"/>
            </w:pPr>
            <w:r>
              <w:t>New or worsening pain</w:t>
            </w:r>
          </w:p>
        </w:tc>
        <w:tc>
          <w:tcPr>
            <w:tcW w:w="729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CC2AB8F" w14:textId="77777777" w:rsidR="0026033E" w:rsidRDefault="00855AD7">
            <w:pPr>
              <w:widowControl w:val="0"/>
            </w:pPr>
            <w:r>
              <w:rPr>
                <w:shd w:val="clear" w:color="auto" w:fill="C9DAF8"/>
              </w:rPr>
              <w:t>In-Person</w:t>
            </w:r>
          </w:p>
        </w:tc>
      </w:tr>
      <w:tr w:rsidR="0026033E" w14:paraId="717E2EBA" w14:textId="77777777">
        <w:trPr>
          <w:trHeight w:val="731"/>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44F7433A" w14:textId="77777777" w:rsidR="0026033E" w:rsidRDefault="0026033E">
            <w:pPr>
              <w:widowControl w:val="0"/>
            </w:pPr>
          </w:p>
        </w:tc>
        <w:tc>
          <w:tcPr>
            <w:tcW w:w="280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CDAEDD3" w14:textId="77777777" w:rsidR="0026033E" w:rsidRDefault="00855AD7">
            <w:pPr>
              <w:widowControl w:val="0"/>
            </w:pPr>
            <w:r>
              <w:t>Most Cases, ongoing monitoring</w:t>
            </w:r>
          </w:p>
        </w:tc>
        <w:tc>
          <w:tcPr>
            <w:tcW w:w="7290"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5E29BC1" w14:textId="77777777" w:rsidR="0026033E" w:rsidRDefault="00855AD7">
            <w:pPr>
              <w:widowControl w:val="0"/>
            </w:pPr>
            <w:r>
              <w:rPr>
                <w:shd w:val="clear" w:color="auto" w:fill="F9CB9C"/>
              </w:rPr>
              <w:t>Virtual Visit</w:t>
            </w:r>
          </w:p>
        </w:tc>
      </w:tr>
    </w:tbl>
    <w:p w14:paraId="10D379D4" w14:textId="77777777" w:rsidR="0026033E" w:rsidRDefault="0026033E"/>
    <w:p w14:paraId="1BF56EFE" w14:textId="77777777" w:rsidR="0026033E" w:rsidRDefault="0026033E"/>
    <w:tbl>
      <w:tblPr>
        <w:tblStyle w:val="30"/>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761137F1" w14:textId="77777777">
        <w:trPr>
          <w:trHeight w:val="673"/>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1AFC9DC" w14:textId="77777777" w:rsidR="0026033E" w:rsidRDefault="00855AD7">
            <w:pPr>
              <w:pStyle w:val="Heading3"/>
              <w:widowControl w:val="0"/>
            </w:pPr>
            <w:bookmarkStart w:id="25" w:name="_o0yo06n2eojs" w:colFirst="0" w:colLast="0"/>
            <w:bookmarkEnd w:id="25"/>
            <w:r>
              <w:t>Osteoarthritis</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FDFD09E"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853131F" w14:textId="77777777" w:rsidR="0026033E" w:rsidRDefault="00855AD7">
            <w:pPr>
              <w:widowControl w:val="0"/>
              <w:rPr>
                <w:b/>
              </w:rPr>
            </w:pPr>
            <w:r>
              <w:rPr>
                <w:b/>
              </w:rPr>
              <w:t>Modality Guidance</w:t>
            </w:r>
          </w:p>
        </w:tc>
      </w:tr>
      <w:tr w:rsidR="0026033E" w14:paraId="42A6351D"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D9C14C9"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7D61CCA" w14:textId="77777777" w:rsidR="0026033E" w:rsidRDefault="00855AD7">
            <w:r>
              <w:t>New Diagnosis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2C1B4CF2" w14:textId="77777777" w:rsidR="0026033E" w:rsidRDefault="00855AD7">
            <w:pPr>
              <w:widowControl w:val="0"/>
              <w:rPr>
                <w:shd w:val="clear" w:color="auto" w:fill="C9DAF8"/>
              </w:rPr>
            </w:pPr>
            <w:r>
              <w:rPr>
                <w:shd w:val="clear" w:color="auto" w:fill="C9DAF8"/>
              </w:rPr>
              <w:t>In-Person</w:t>
            </w:r>
          </w:p>
          <w:p w14:paraId="2E63B868" w14:textId="77777777" w:rsidR="0026033E" w:rsidRDefault="00855AD7">
            <w:pPr>
              <w:widowControl w:val="0"/>
            </w:pPr>
            <w:r>
              <w:t>At least one in-person visit with second in-person visit as discretion of clinician and then weekly virtual visits with home monitoring until stable.</w:t>
            </w:r>
          </w:p>
        </w:tc>
      </w:tr>
      <w:tr w:rsidR="0026033E" w14:paraId="371BB41B"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D507060"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1F400B9" w14:textId="77777777" w:rsidR="0026033E" w:rsidRDefault="00855AD7">
            <w:r>
              <w:t>Most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8CC77C5" w14:textId="77777777" w:rsidR="0026033E" w:rsidRDefault="00855AD7">
            <w:pPr>
              <w:widowControl w:val="0"/>
              <w:rPr>
                <w:shd w:val="clear" w:color="auto" w:fill="FFF2CC"/>
              </w:rPr>
            </w:pPr>
            <w:r>
              <w:rPr>
                <w:shd w:val="clear" w:color="auto" w:fill="F9CB9C"/>
              </w:rPr>
              <w:t>Virtual Visit</w:t>
            </w:r>
          </w:p>
        </w:tc>
      </w:tr>
      <w:tr w:rsidR="0026033E" w14:paraId="5B7DC53E"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3CD94D18"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76F7106" w14:textId="77777777" w:rsidR="0026033E" w:rsidRDefault="00855AD7">
            <w:r>
              <w:t>Needs Cane, Brace, or Orthotic Fitting or worsening of symptoms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094FF52F" w14:textId="77777777" w:rsidR="0026033E" w:rsidRDefault="00855AD7">
            <w:pPr>
              <w:widowControl w:val="0"/>
              <w:rPr>
                <w:shd w:val="clear" w:color="auto" w:fill="C9DAF8"/>
              </w:rPr>
            </w:pPr>
            <w:r>
              <w:rPr>
                <w:shd w:val="clear" w:color="auto" w:fill="C9DAF8"/>
              </w:rPr>
              <w:t>In-Person</w:t>
            </w:r>
          </w:p>
        </w:tc>
      </w:tr>
      <w:tr w:rsidR="0026033E" w14:paraId="51EF72DB"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0304CC12"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A157B45" w14:textId="77777777" w:rsidR="0026033E" w:rsidRDefault="00855AD7">
            <w:r>
              <w:t>Intraarticular Injection</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526F0C4" w14:textId="77777777" w:rsidR="0026033E" w:rsidRDefault="00855AD7">
            <w:pPr>
              <w:widowControl w:val="0"/>
              <w:rPr>
                <w:shd w:val="clear" w:color="auto" w:fill="C9DAF8"/>
              </w:rPr>
            </w:pPr>
            <w:r>
              <w:rPr>
                <w:shd w:val="clear" w:color="auto" w:fill="C9DAF8"/>
              </w:rPr>
              <w:t>In-Person</w:t>
            </w:r>
          </w:p>
        </w:tc>
      </w:tr>
    </w:tbl>
    <w:p w14:paraId="6A162BB9" w14:textId="77777777" w:rsidR="0026033E" w:rsidRDefault="0026033E"/>
    <w:p w14:paraId="6F98552F" w14:textId="77777777" w:rsidR="0026033E" w:rsidRDefault="0026033E"/>
    <w:tbl>
      <w:tblPr>
        <w:tblStyle w:val="29"/>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7228F897" w14:textId="77777777">
        <w:trPr>
          <w:trHeight w:val="673"/>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208EB61" w14:textId="77777777" w:rsidR="0026033E" w:rsidRDefault="00855AD7">
            <w:pPr>
              <w:pStyle w:val="Heading3"/>
              <w:widowControl w:val="0"/>
            </w:pPr>
            <w:bookmarkStart w:id="26" w:name="_392y5e6uv2zb" w:colFirst="0" w:colLast="0"/>
            <w:bookmarkEnd w:id="26"/>
            <w:r>
              <w:lastRenderedPageBreak/>
              <w:t>Osteoporosis</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B3AB317"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5F564CD" w14:textId="77777777" w:rsidR="0026033E" w:rsidRDefault="00855AD7">
            <w:pPr>
              <w:widowControl w:val="0"/>
              <w:rPr>
                <w:b/>
              </w:rPr>
            </w:pPr>
            <w:r>
              <w:rPr>
                <w:b/>
              </w:rPr>
              <w:t>Modality Guidance</w:t>
            </w:r>
          </w:p>
        </w:tc>
      </w:tr>
      <w:tr w:rsidR="0026033E" w14:paraId="683C9FD3"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8D5BD2E"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AC75F29" w14:textId="77777777" w:rsidR="0026033E" w:rsidRDefault="00855AD7">
            <w:r>
              <w:t>New Diagnosis or starting medications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3D9A6C61" w14:textId="77777777" w:rsidR="0026033E" w:rsidRDefault="00855AD7">
            <w:pPr>
              <w:widowControl w:val="0"/>
            </w:pPr>
            <w:r>
              <w:rPr>
                <w:shd w:val="clear" w:color="auto" w:fill="C9DAF8"/>
              </w:rPr>
              <w:t>In-Person</w:t>
            </w:r>
          </w:p>
        </w:tc>
      </w:tr>
      <w:tr w:rsidR="0026033E" w14:paraId="2C9E8397"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8CC52A4"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18B5A7C" w14:textId="77777777" w:rsidR="0026033E" w:rsidRDefault="00855AD7">
            <w:r>
              <w:t>Most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6A1B1917" w14:textId="77777777" w:rsidR="0026033E" w:rsidRDefault="00855AD7">
            <w:pPr>
              <w:widowControl w:val="0"/>
              <w:rPr>
                <w:shd w:val="clear" w:color="auto" w:fill="FFF2CC"/>
              </w:rPr>
            </w:pPr>
            <w:r>
              <w:rPr>
                <w:shd w:val="clear" w:color="auto" w:fill="F9CB9C"/>
              </w:rPr>
              <w:t>Virtual Visit</w:t>
            </w:r>
          </w:p>
        </w:tc>
      </w:tr>
      <w:tr w:rsidR="0026033E" w14:paraId="185EECE4"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582AF179"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027EA2F3" w14:textId="77777777" w:rsidR="0026033E" w:rsidRDefault="00855AD7">
            <w:r>
              <w:t>Due for Bone Density Screening, IV Infusion, or Labs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F3DFEA5" w14:textId="77777777" w:rsidR="0026033E" w:rsidRDefault="00855AD7">
            <w:pPr>
              <w:widowControl w:val="0"/>
              <w:rPr>
                <w:shd w:val="clear" w:color="auto" w:fill="C9DAF8"/>
              </w:rPr>
            </w:pPr>
            <w:r>
              <w:rPr>
                <w:shd w:val="clear" w:color="auto" w:fill="C9DAF8"/>
              </w:rPr>
              <w:t>In-Person</w:t>
            </w:r>
          </w:p>
        </w:tc>
      </w:tr>
    </w:tbl>
    <w:p w14:paraId="0CB2B55B" w14:textId="77777777" w:rsidR="0026033E" w:rsidRDefault="0026033E"/>
    <w:p w14:paraId="3EE42552" w14:textId="77777777" w:rsidR="0026033E" w:rsidRDefault="0026033E"/>
    <w:p w14:paraId="51789CA5" w14:textId="77777777" w:rsidR="0026033E" w:rsidRDefault="0026033E"/>
    <w:tbl>
      <w:tblPr>
        <w:tblStyle w:val="28"/>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775"/>
        <w:gridCol w:w="7275"/>
      </w:tblGrid>
      <w:tr w:rsidR="0026033E" w14:paraId="696C71B2"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B1E4853" w14:textId="77777777" w:rsidR="0026033E" w:rsidRDefault="00855AD7">
            <w:pPr>
              <w:pStyle w:val="Heading3"/>
              <w:widowControl w:val="0"/>
            </w:pPr>
            <w:bookmarkStart w:id="27" w:name="_mxmxbrbycv1s" w:colFirst="0" w:colLast="0"/>
            <w:bookmarkEnd w:id="27"/>
            <w:r>
              <w:t>Pre-Diabetes</w:t>
            </w:r>
          </w:p>
        </w:tc>
        <w:tc>
          <w:tcPr>
            <w:tcW w:w="277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3C95E95" w14:textId="77777777" w:rsidR="0026033E" w:rsidRDefault="00855AD7">
            <w:pPr>
              <w:widowControl w:val="0"/>
              <w:rPr>
                <w:b/>
              </w:rPr>
            </w:pPr>
            <w:r>
              <w:rPr>
                <w:b/>
              </w:rPr>
              <w:t>Status</w:t>
            </w:r>
          </w:p>
        </w:tc>
        <w:tc>
          <w:tcPr>
            <w:tcW w:w="727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F3E7072" w14:textId="77777777" w:rsidR="0026033E" w:rsidRDefault="00855AD7">
            <w:pPr>
              <w:widowControl w:val="0"/>
              <w:rPr>
                <w:b/>
              </w:rPr>
            </w:pPr>
            <w:r>
              <w:rPr>
                <w:b/>
              </w:rPr>
              <w:t>Modality Guidance</w:t>
            </w:r>
          </w:p>
        </w:tc>
      </w:tr>
      <w:tr w:rsidR="0026033E" w14:paraId="48B607CD"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052A0EB" w14:textId="77777777" w:rsidR="0026033E" w:rsidRDefault="0026033E">
            <w:pPr>
              <w:widowControl w:val="0"/>
            </w:pPr>
          </w:p>
        </w:tc>
        <w:tc>
          <w:tcPr>
            <w:tcW w:w="27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CF41662" w14:textId="77777777" w:rsidR="0026033E" w:rsidRDefault="00855AD7">
            <w:pPr>
              <w:widowControl w:val="0"/>
            </w:pPr>
            <w:r>
              <w:t>Most Cases</w:t>
            </w:r>
          </w:p>
        </w:tc>
        <w:tc>
          <w:tcPr>
            <w:tcW w:w="727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B0BA497" w14:textId="77777777" w:rsidR="0026033E" w:rsidRDefault="00855AD7">
            <w:pPr>
              <w:widowControl w:val="0"/>
            </w:pPr>
            <w:r>
              <w:rPr>
                <w:shd w:val="clear" w:color="auto" w:fill="F9CB9C"/>
              </w:rPr>
              <w:t>Virtual Visit</w:t>
            </w:r>
          </w:p>
        </w:tc>
      </w:tr>
      <w:tr w:rsidR="0026033E" w14:paraId="3A528612"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A56203D" w14:textId="77777777" w:rsidR="0026033E" w:rsidRDefault="0026033E">
            <w:pPr>
              <w:widowControl w:val="0"/>
            </w:pPr>
          </w:p>
        </w:tc>
        <w:tc>
          <w:tcPr>
            <w:tcW w:w="277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51F72B1" w14:textId="77777777" w:rsidR="0026033E" w:rsidRDefault="00855AD7">
            <w:pPr>
              <w:widowControl w:val="0"/>
            </w:pPr>
            <w:r>
              <w:t>Life Threatening Obesity</w:t>
            </w:r>
          </w:p>
        </w:tc>
        <w:tc>
          <w:tcPr>
            <w:tcW w:w="727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27FC26C" w14:textId="77777777" w:rsidR="0026033E" w:rsidRDefault="00855AD7">
            <w:pPr>
              <w:widowControl w:val="0"/>
            </w:pPr>
            <w:r>
              <w:rPr>
                <w:shd w:val="clear" w:color="auto" w:fill="C9DAF8"/>
              </w:rPr>
              <w:t>In-Person</w:t>
            </w:r>
          </w:p>
        </w:tc>
      </w:tr>
      <w:tr w:rsidR="0026033E" w14:paraId="2D6F9CF9"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0AEE3C68" w14:textId="77777777" w:rsidR="0026033E" w:rsidRDefault="0026033E">
            <w:pPr>
              <w:widowControl w:val="0"/>
            </w:pPr>
          </w:p>
        </w:tc>
        <w:tc>
          <w:tcPr>
            <w:tcW w:w="277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090096A" w14:textId="77777777" w:rsidR="0026033E" w:rsidRDefault="00855AD7">
            <w:pPr>
              <w:widowControl w:val="0"/>
            </w:pPr>
            <w:r>
              <w:t>Metabolic Syndrome</w:t>
            </w:r>
          </w:p>
        </w:tc>
        <w:tc>
          <w:tcPr>
            <w:tcW w:w="727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0C62B15" w14:textId="77777777" w:rsidR="0026033E" w:rsidRDefault="00855AD7">
            <w:pPr>
              <w:widowControl w:val="0"/>
            </w:pPr>
            <w:r>
              <w:rPr>
                <w:shd w:val="clear" w:color="auto" w:fill="C9DAF8"/>
              </w:rPr>
              <w:t>In-Person</w:t>
            </w:r>
          </w:p>
        </w:tc>
      </w:tr>
      <w:tr w:rsidR="0026033E" w14:paraId="67A62349"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2DE5B5DB" w14:textId="77777777" w:rsidR="0026033E" w:rsidRDefault="0026033E">
            <w:pPr>
              <w:widowControl w:val="0"/>
            </w:pPr>
          </w:p>
        </w:tc>
        <w:tc>
          <w:tcPr>
            <w:tcW w:w="277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07E4B47" w14:textId="77777777" w:rsidR="0026033E" w:rsidRDefault="00855AD7">
            <w:pPr>
              <w:widowControl w:val="0"/>
            </w:pPr>
            <w:r>
              <w:t>Needs labs</w:t>
            </w:r>
          </w:p>
        </w:tc>
        <w:tc>
          <w:tcPr>
            <w:tcW w:w="727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81ACFE3" w14:textId="77777777" w:rsidR="0026033E" w:rsidRDefault="00855AD7">
            <w:pPr>
              <w:widowControl w:val="0"/>
            </w:pPr>
            <w:r>
              <w:rPr>
                <w:shd w:val="clear" w:color="auto" w:fill="C9DAF8"/>
              </w:rPr>
              <w:t>In-Person</w:t>
            </w:r>
          </w:p>
        </w:tc>
      </w:tr>
    </w:tbl>
    <w:p w14:paraId="6BA48FF8" w14:textId="77777777" w:rsidR="0026033E" w:rsidRDefault="0026033E"/>
    <w:p w14:paraId="2333FEE1" w14:textId="77777777" w:rsidR="0026033E" w:rsidRDefault="0026033E"/>
    <w:p w14:paraId="1CC5B2DD" w14:textId="77777777" w:rsidR="0026033E" w:rsidRDefault="0026033E"/>
    <w:tbl>
      <w:tblPr>
        <w:tblStyle w:val="27"/>
        <w:tblW w:w="12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835"/>
        <w:gridCol w:w="7335"/>
      </w:tblGrid>
      <w:tr w:rsidR="0026033E" w14:paraId="24399FB8" w14:textId="77777777">
        <w:trPr>
          <w:trHeight w:val="548"/>
        </w:trPr>
        <w:tc>
          <w:tcPr>
            <w:tcW w:w="2670"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76B99CE" w14:textId="77777777" w:rsidR="0026033E" w:rsidRDefault="00855AD7">
            <w:pPr>
              <w:pStyle w:val="Heading3"/>
              <w:widowControl w:val="0"/>
            </w:pPr>
            <w:bookmarkStart w:id="28" w:name="_tnyh2xuy0gzd" w:colFirst="0" w:colLast="0"/>
            <w:bookmarkEnd w:id="28"/>
            <w:r>
              <w:lastRenderedPageBreak/>
              <w:t>PReP</w:t>
            </w:r>
          </w:p>
        </w:tc>
        <w:tc>
          <w:tcPr>
            <w:tcW w:w="28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5F865A7" w14:textId="77777777" w:rsidR="0026033E" w:rsidRDefault="00855AD7">
            <w:pPr>
              <w:widowControl w:val="0"/>
              <w:rPr>
                <w:b/>
              </w:rPr>
            </w:pPr>
            <w:r>
              <w:rPr>
                <w:b/>
              </w:rPr>
              <w:t>Status</w:t>
            </w:r>
          </w:p>
        </w:tc>
        <w:tc>
          <w:tcPr>
            <w:tcW w:w="733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5608E23" w14:textId="77777777" w:rsidR="0026033E" w:rsidRDefault="00855AD7">
            <w:pPr>
              <w:widowControl w:val="0"/>
              <w:rPr>
                <w:b/>
              </w:rPr>
            </w:pPr>
            <w:r>
              <w:rPr>
                <w:b/>
              </w:rPr>
              <w:t>Modality Guidance</w:t>
            </w:r>
          </w:p>
        </w:tc>
      </w:tr>
      <w:tr w:rsidR="0026033E" w14:paraId="765F16FD" w14:textId="77777777">
        <w:trPr>
          <w:trHeight w:val="488"/>
        </w:trPr>
        <w:tc>
          <w:tcPr>
            <w:tcW w:w="2670"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1B128DD" w14:textId="77777777" w:rsidR="0026033E" w:rsidRDefault="0026033E">
            <w:pPr>
              <w:widowControl w:val="0"/>
            </w:pPr>
          </w:p>
        </w:tc>
        <w:tc>
          <w:tcPr>
            <w:tcW w:w="283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4798A05" w14:textId="77777777" w:rsidR="0026033E" w:rsidRDefault="00855AD7">
            <w:pPr>
              <w:widowControl w:val="0"/>
            </w:pPr>
            <w:r>
              <w:t>New to PReP</w:t>
            </w:r>
          </w:p>
        </w:tc>
        <w:tc>
          <w:tcPr>
            <w:tcW w:w="733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5B08C3B" w14:textId="77777777" w:rsidR="0026033E" w:rsidRDefault="00855AD7">
            <w:pPr>
              <w:widowControl w:val="0"/>
              <w:rPr>
                <w:shd w:val="clear" w:color="auto" w:fill="F9CB9C"/>
              </w:rPr>
            </w:pPr>
            <w:r>
              <w:rPr>
                <w:shd w:val="clear" w:color="auto" w:fill="C9DAF8"/>
              </w:rPr>
              <w:t>In-Person</w:t>
            </w:r>
            <w:r>
              <w:t xml:space="preserve"> or </w:t>
            </w:r>
            <w:r>
              <w:rPr>
                <w:shd w:val="clear" w:color="auto" w:fill="F9CB9C"/>
              </w:rPr>
              <w:t>Virtual Visit</w:t>
            </w:r>
          </w:p>
          <w:p w14:paraId="31005F91" w14:textId="77777777" w:rsidR="0026033E" w:rsidRDefault="00855AD7">
            <w:r>
              <w:t>At least one video visit with initial labs. In-person visit for swabs or any symptoms which need examination.</w:t>
            </w:r>
          </w:p>
        </w:tc>
      </w:tr>
      <w:tr w:rsidR="0026033E" w14:paraId="50E22624" w14:textId="77777777">
        <w:trPr>
          <w:trHeight w:val="488"/>
        </w:trPr>
        <w:tc>
          <w:tcPr>
            <w:tcW w:w="2670"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3901D588" w14:textId="77777777" w:rsidR="0026033E" w:rsidRDefault="0026033E">
            <w:pPr>
              <w:widowControl w:val="0"/>
            </w:pPr>
          </w:p>
        </w:tc>
        <w:tc>
          <w:tcPr>
            <w:tcW w:w="28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669925C" w14:textId="77777777" w:rsidR="0026033E" w:rsidRDefault="00855AD7">
            <w:pPr>
              <w:widowControl w:val="0"/>
            </w:pPr>
            <w:r>
              <w:t>On PReP</w:t>
            </w:r>
          </w:p>
        </w:tc>
        <w:tc>
          <w:tcPr>
            <w:tcW w:w="733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B207FA1" w14:textId="77777777" w:rsidR="0026033E" w:rsidRDefault="00855AD7">
            <w:pPr>
              <w:widowControl w:val="0"/>
              <w:rPr>
                <w:shd w:val="clear" w:color="auto" w:fill="F9CB9C"/>
              </w:rPr>
            </w:pPr>
            <w:r>
              <w:rPr>
                <w:shd w:val="clear" w:color="auto" w:fill="F9CB9C"/>
              </w:rPr>
              <w:t>Virtual Visit</w:t>
            </w:r>
          </w:p>
          <w:p w14:paraId="58CD23C5" w14:textId="77777777" w:rsidR="0026033E" w:rsidRDefault="00855AD7">
            <w:r>
              <w:t>Virtual visits every 3 months with labs with at least one in-person visit every year.</w:t>
            </w:r>
          </w:p>
        </w:tc>
      </w:tr>
    </w:tbl>
    <w:p w14:paraId="0EDE0A4C" w14:textId="77777777" w:rsidR="0026033E" w:rsidRDefault="0026033E"/>
    <w:p w14:paraId="773DC991" w14:textId="77777777" w:rsidR="0026033E" w:rsidRDefault="0026033E"/>
    <w:tbl>
      <w:tblPr>
        <w:tblStyle w:val="26"/>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1BB62C9F"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86AB637" w14:textId="77777777" w:rsidR="0026033E" w:rsidRDefault="00855AD7">
            <w:pPr>
              <w:pStyle w:val="Heading3"/>
              <w:widowControl w:val="0"/>
            </w:pPr>
            <w:bookmarkStart w:id="29" w:name="_7ijtxchnq5zw" w:colFirst="0" w:colLast="0"/>
            <w:bookmarkEnd w:id="29"/>
            <w:r>
              <w:t>Psoriasis and Psoriatic Arthritis</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0DD1D3E"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DB7B561" w14:textId="77777777" w:rsidR="0026033E" w:rsidRDefault="00855AD7">
            <w:pPr>
              <w:widowControl w:val="0"/>
              <w:rPr>
                <w:b/>
              </w:rPr>
            </w:pPr>
            <w:r>
              <w:rPr>
                <w:b/>
              </w:rPr>
              <w:t>Modality Guidance</w:t>
            </w:r>
          </w:p>
        </w:tc>
      </w:tr>
      <w:tr w:rsidR="0026033E" w14:paraId="68ABB73D"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6DA9632"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AC0CC1C" w14:textId="77777777" w:rsidR="0026033E" w:rsidRDefault="00855AD7">
            <w:pPr>
              <w:widowControl w:val="0"/>
            </w:pPr>
            <w:r>
              <w:t>New Diagnosis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163471B" w14:textId="77777777" w:rsidR="0026033E" w:rsidRDefault="00855AD7">
            <w:pPr>
              <w:widowControl w:val="0"/>
            </w:pPr>
            <w:r>
              <w:rPr>
                <w:shd w:val="clear" w:color="auto" w:fill="C9DAF8"/>
              </w:rPr>
              <w:t>In-Person</w:t>
            </w:r>
          </w:p>
        </w:tc>
      </w:tr>
      <w:tr w:rsidR="0026033E" w14:paraId="679C58B1"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EA19699"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81B3397" w14:textId="77777777" w:rsidR="0026033E" w:rsidRDefault="00855AD7">
            <w:pPr>
              <w:widowControl w:val="0"/>
            </w:pPr>
            <w:r>
              <w:t>Needs Phototherapy or Infusion</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696F0B1" w14:textId="77777777" w:rsidR="0026033E" w:rsidRDefault="00855AD7">
            <w:pPr>
              <w:widowControl w:val="0"/>
            </w:pPr>
            <w:r>
              <w:rPr>
                <w:shd w:val="clear" w:color="auto" w:fill="C9DAF8"/>
              </w:rPr>
              <w:t>In-Person</w:t>
            </w:r>
          </w:p>
        </w:tc>
      </w:tr>
      <w:tr w:rsidR="0026033E" w14:paraId="02B8CAE8"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4036673"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17E360D" w14:textId="77777777" w:rsidR="0026033E" w:rsidRDefault="00855AD7">
            <w:pPr>
              <w:widowControl w:val="0"/>
            </w:pPr>
            <w:r>
              <w:t>PPD Testing for Medication Initiation</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1EC5655" w14:textId="77777777" w:rsidR="0026033E" w:rsidRDefault="00855AD7">
            <w:pPr>
              <w:widowControl w:val="0"/>
            </w:pPr>
            <w:r>
              <w:rPr>
                <w:shd w:val="clear" w:color="auto" w:fill="C9DAF8"/>
              </w:rPr>
              <w:t>In-Person</w:t>
            </w:r>
          </w:p>
        </w:tc>
      </w:tr>
      <w:tr w:rsidR="0026033E" w14:paraId="08F3E7DE"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064CD976"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D3F39AB" w14:textId="77777777" w:rsidR="0026033E" w:rsidRDefault="00855AD7">
            <w:pPr>
              <w:widowControl w:val="0"/>
            </w:pPr>
            <w:r>
              <w:t>Routine Care</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D942FA1" w14:textId="77777777" w:rsidR="0026033E" w:rsidRDefault="00855AD7">
            <w:pPr>
              <w:widowControl w:val="0"/>
              <w:rPr>
                <w:shd w:val="clear" w:color="auto" w:fill="C9DAF8"/>
              </w:rPr>
            </w:pPr>
            <w:r>
              <w:rPr>
                <w:shd w:val="clear" w:color="auto" w:fill="F9CB9C"/>
              </w:rPr>
              <w:t>Virtual Visit</w:t>
            </w:r>
          </w:p>
        </w:tc>
      </w:tr>
      <w:tr w:rsidR="0026033E" w14:paraId="634B57C7"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1012E1DB"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F6F367F" w14:textId="77777777" w:rsidR="0026033E" w:rsidRDefault="00855AD7">
            <w:pPr>
              <w:widowControl w:val="0"/>
            </w:pPr>
            <w:r>
              <w:t>Functional Status Assessment, Disease Activity Measurement</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88A78DC" w14:textId="77777777" w:rsidR="0026033E" w:rsidRDefault="00855AD7">
            <w:pPr>
              <w:widowControl w:val="0"/>
              <w:rPr>
                <w:shd w:val="clear" w:color="auto" w:fill="C9DAF8"/>
              </w:rPr>
            </w:pPr>
            <w:r>
              <w:rPr>
                <w:shd w:val="clear" w:color="auto" w:fill="F9CB9C"/>
              </w:rPr>
              <w:t>Virtual Visit</w:t>
            </w:r>
          </w:p>
        </w:tc>
      </w:tr>
    </w:tbl>
    <w:p w14:paraId="5C734E8C" w14:textId="77777777" w:rsidR="0026033E" w:rsidRDefault="00855AD7">
      <w:r>
        <w:br w:type="page"/>
      </w:r>
    </w:p>
    <w:p w14:paraId="4E994838" w14:textId="77777777" w:rsidR="0026033E" w:rsidRDefault="00855AD7">
      <w:pPr>
        <w:pStyle w:val="Heading2"/>
      </w:pPr>
      <w:bookmarkStart w:id="30" w:name="_hyi73aal8efn" w:colFirst="0" w:colLast="0"/>
      <w:bookmarkEnd w:id="30"/>
      <w:r>
        <w:lastRenderedPageBreak/>
        <w:t>Non-Urgent Routine Care</w:t>
      </w:r>
    </w:p>
    <w:p w14:paraId="697473BE" w14:textId="77777777" w:rsidR="0026033E" w:rsidRDefault="0026033E"/>
    <w:tbl>
      <w:tblPr>
        <w:tblStyle w:val="25"/>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0290E9DC"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3893357" w14:textId="77777777" w:rsidR="0026033E" w:rsidRDefault="00855AD7">
            <w:pPr>
              <w:pStyle w:val="Heading3"/>
              <w:widowControl w:val="0"/>
            </w:pPr>
            <w:bookmarkStart w:id="31" w:name="_492xekjxrswq" w:colFirst="0" w:colLast="0"/>
            <w:bookmarkEnd w:id="31"/>
            <w:r>
              <w:t>Advance Care Planning (ACP)</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18358FD"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6F9A739" w14:textId="77777777" w:rsidR="0026033E" w:rsidRDefault="00855AD7">
            <w:pPr>
              <w:widowControl w:val="0"/>
              <w:rPr>
                <w:b/>
              </w:rPr>
            </w:pPr>
            <w:r>
              <w:rPr>
                <w:b/>
              </w:rPr>
              <w:t>Modality Guidance</w:t>
            </w:r>
          </w:p>
        </w:tc>
      </w:tr>
      <w:tr w:rsidR="0026033E" w14:paraId="6AEE45B6" w14:textId="77777777">
        <w:trPr>
          <w:trHeight w:val="553"/>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0C686096"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B4E0ECC" w14:textId="77777777" w:rsidR="0026033E" w:rsidRDefault="00855AD7">
            <w:r>
              <w:t>All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1C9A6A57" w14:textId="77777777" w:rsidR="0026033E" w:rsidRDefault="00855AD7">
            <w:pPr>
              <w:widowControl w:val="0"/>
              <w:rPr>
                <w:shd w:val="clear" w:color="auto" w:fill="F9CB9C"/>
              </w:rPr>
            </w:pPr>
            <w:r>
              <w:rPr>
                <w:shd w:val="clear" w:color="auto" w:fill="F9CB9C"/>
              </w:rPr>
              <w:t>Virtual Visit</w:t>
            </w:r>
          </w:p>
        </w:tc>
      </w:tr>
    </w:tbl>
    <w:p w14:paraId="51F53EDB" w14:textId="77777777" w:rsidR="0026033E" w:rsidRDefault="0026033E"/>
    <w:p w14:paraId="487930CC" w14:textId="77777777" w:rsidR="0026033E" w:rsidRDefault="0026033E"/>
    <w:tbl>
      <w:tblPr>
        <w:tblStyle w:val="24"/>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48E1D1E4"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C51E8C2" w14:textId="77777777" w:rsidR="0026033E" w:rsidRDefault="00855AD7">
            <w:pPr>
              <w:pStyle w:val="Heading3"/>
              <w:widowControl w:val="0"/>
            </w:pPr>
            <w:bookmarkStart w:id="32" w:name="_jmrqso5wp5hv" w:colFirst="0" w:colLast="0"/>
            <w:bookmarkEnd w:id="32"/>
            <w:r>
              <w:t>Hospital or Emergency Department Follow-Up</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D5B54D6"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3D2610B" w14:textId="77777777" w:rsidR="0026033E" w:rsidRDefault="00855AD7">
            <w:pPr>
              <w:widowControl w:val="0"/>
              <w:rPr>
                <w:b/>
              </w:rPr>
            </w:pPr>
            <w:r>
              <w:rPr>
                <w:b/>
              </w:rPr>
              <w:t>Modality Guidance</w:t>
            </w:r>
          </w:p>
        </w:tc>
      </w:tr>
      <w:tr w:rsidR="0026033E" w14:paraId="4FE5FA19"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A3DEB13"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4700A2C" w14:textId="77777777" w:rsidR="0026033E" w:rsidRDefault="00855AD7">
            <w:r>
              <w:t>Needs Vitals Taken</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694324C1" w14:textId="77777777" w:rsidR="0026033E" w:rsidRDefault="00855AD7">
            <w:pPr>
              <w:widowControl w:val="0"/>
              <w:rPr>
                <w:shd w:val="clear" w:color="auto" w:fill="F9CB9C"/>
              </w:rPr>
            </w:pPr>
            <w:r>
              <w:rPr>
                <w:shd w:val="clear" w:color="auto" w:fill="C9DAF8"/>
              </w:rPr>
              <w:t>In-Person</w:t>
            </w:r>
          </w:p>
        </w:tc>
      </w:tr>
      <w:tr w:rsidR="0026033E" w14:paraId="09B55447"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4B85FD5"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041448B" w14:textId="77777777" w:rsidR="0026033E" w:rsidRDefault="00855AD7">
            <w:r>
              <w:t>Worsening Condition Since Discharge</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2EF845B" w14:textId="77777777" w:rsidR="0026033E" w:rsidRDefault="00855AD7">
            <w:pPr>
              <w:widowControl w:val="0"/>
              <w:rPr>
                <w:shd w:val="clear" w:color="auto" w:fill="FFF2CC"/>
              </w:rPr>
            </w:pPr>
            <w:r>
              <w:rPr>
                <w:shd w:val="clear" w:color="auto" w:fill="C9DAF8"/>
              </w:rPr>
              <w:t>In-Person</w:t>
            </w:r>
          </w:p>
        </w:tc>
      </w:tr>
      <w:tr w:rsidR="0026033E" w14:paraId="49A0A584"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0C6EEAA2"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62BFD3B" w14:textId="77777777" w:rsidR="0026033E" w:rsidRDefault="00855AD7">
            <w:r>
              <w:t>Unstable or High Risk for Readmission</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309E72A3" w14:textId="77777777" w:rsidR="0026033E" w:rsidRDefault="00855AD7">
            <w:pPr>
              <w:widowControl w:val="0"/>
              <w:rPr>
                <w:shd w:val="clear" w:color="auto" w:fill="C9DAF8"/>
              </w:rPr>
            </w:pPr>
            <w:r>
              <w:rPr>
                <w:shd w:val="clear" w:color="auto" w:fill="C9DAF8"/>
              </w:rPr>
              <w:t>In-Person</w:t>
            </w:r>
          </w:p>
        </w:tc>
      </w:tr>
      <w:tr w:rsidR="0026033E" w14:paraId="5FBFEE4D"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32FA8BAD"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0CD33B4" w14:textId="77777777" w:rsidR="0026033E" w:rsidRDefault="00855AD7">
            <w:r>
              <w:t>Requires Follow-Up Diagnostics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6B4561A5" w14:textId="77777777" w:rsidR="0026033E" w:rsidRDefault="00855AD7">
            <w:pPr>
              <w:widowControl w:val="0"/>
              <w:rPr>
                <w:shd w:val="clear" w:color="auto" w:fill="C9DAF8"/>
              </w:rPr>
            </w:pPr>
            <w:r>
              <w:rPr>
                <w:shd w:val="clear" w:color="auto" w:fill="C9DAF8"/>
              </w:rPr>
              <w:t>In-Person</w:t>
            </w:r>
          </w:p>
        </w:tc>
      </w:tr>
      <w:tr w:rsidR="0026033E" w14:paraId="6CC60190"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6125E772"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062CFAB3" w14:textId="77777777" w:rsidR="0026033E" w:rsidRDefault="00855AD7">
            <w:r>
              <w:t>Medication Reconciliation and Medication Management</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069A694A" w14:textId="77777777" w:rsidR="0026033E" w:rsidRDefault="00855AD7">
            <w:pPr>
              <w:widowControl w:val="0"/>
              <w:rPr>
                <w:shd w:val="clear" w:color="auto" w:fill="C9DAF8"/>
              </w:rPr>
            </w:pPr>
            <w:r>
              <w:rPr>
                <w:shd w:val="clear" w:color="auto" w:fill="F9CB9C"/>
              </w:rPr>
              <w:t>Virtual Visit</w:t>
            </w:r>
          </w:p>
        </w:tc>
      </w:tr>
      <w:tr w:rsidR="0026033E" w14:paraId="03ADAC72"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0336EEAC"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D6EEB9D" w14:textId="77777777" w:rsidR="0026033E" w:rsidRDefault="00855AD7">
            <w:r>
              <w:t>All Other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351C98B" w14:textId="77777777" w:rsidR="0026033E" w:rsidRDefault="00855AD7">
            <w:pPr>
              <w:widowControl w:val="0"/>
              <w:rPr>
                <w:shd w:val="clear" w:color="auto" w:fill="C9DAF8"/>
              </w:rPr>
            </w:pPr>
            <w:r>
              <w:rPr>
                <w:shd w:val="clear" w:color="auto" w:fill="F9CB9C"/>
              </w:rPr>
              <w:t>Virtual Visit</w:t>
            </w:r>
          </w:p>
        </w:tc>
      </w:tr>
    </w:tbl>
    <w:p w14:paraId="38BD47D0" w14:textId="77777777" w:rsidR="0026033E" w:rsidRDefault="0026033E"/>
    <w:tbl>
      <w:tblPr>
        <w:tblStyle w:val="23"/>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0A92183C"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078CB75" w14:textId="77777777" w:rsidR="0026033E" w:rsidRDefault="00855AD7">
            <w:pPr>
              <w:pStyle w:val="Heading3"/>
              <w:widowControl w:val="0"/>
            </w:pPr>
            <w:bookmarkStart w:id="33" w:name="_t42rgr6f72kb" w:colFirst="0" w:colLast="0"/>
            <w:bookmarkEnd w:id="33"/>
            <w:r>
              <w:lastRenderedPageBreak/>
              <w:t>Prostate Exam</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52219A0"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83DEBF6" w14:textId="77777777" w:rsidR="0026033E" w:rsidRDefault="00855AD7">
            <w:pPr>
              <w:widowControl w:val="0"/>
              <w:rPr>
                <w:b/>
              </w:rPr>
            </w:pPr>
            <w:r>
              <w:rPr>
                <w:b/>
              </w:rPr>
              <w:t>Modality Guidance</w:t>
            </w:r>
          </w:p>
        </w:tc>
      </w:tr>
      <w:tr w:rsidR="0026033E" w14:paraId="149E79EF"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21B85D70"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8E54889" w14:textId="77777777" w:rsidR="0026033E" w:rsidRDefault="00855AD7">
            <w:r>
              <w:t>All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4F1C881C" w14:textId="77777777" w:rsidR="0026033E" w:rsidRDefault="00855AD7">
            <w:pPr>
              <w:widowControl w:val="0"/>
              <w:rPr>
                <w:shd w:val="clear" w:color="auto" w:fill="F9CB9C"/>
              </w:rPr>
            </w:pPr>
            <w:r>
              <w:rPr>
                <w:shd w:val="clear" w:color="auto" w:fill="C9DAF8"/>
              </w:rPr>
              <w:t>In-Person</w:t>
            </w:r>
          </w:p>
        </w:tc>
      </w:tr>
    </w:tbl>
    <w:p w14:paraId="1EB87E8C" w14:textId="77777777" w:rsidR="0026033E" w:rsidRDefault="0026033E"/>
    <w:p w14:paraId="26DB8798" w14:textId="77777777" w:rsidR="0026033E" w:rsidRDefault="0026033E"/>
    <w:tbl>
      <w:tblPr>
        <w:tblStyle w:val="22"/>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128518BE"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EED97AD" w14:textId="77777777" w:rsidR="0026033E" w:rsidRDefault="00855AD7">
            <w:pPr>
              <w:pStyle w:val="Heading3"/>
              <w:widowControl w:val="0"/>
            </w:pPr>
            <w:bookmarkStart w:id="34" w:name="_8fuaz7p4291q" w:colFirst="0" w:colLast="0"/>
            <w:bookmarkEnd w:id="34"/>
            <w:r>
              <w:t>Medicare Wellness Visits</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BE0B04D"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5D83564" w14:textId="77777777" w:rsidR="0026033E" w:rsidRDefault="00855AD7">
            <w:pPr>
              <w:widowControl w:val="0"/>
              <w:rPr>
                <w:b/>
              </w:rPr>
            </w:pPr>
            <w:r>
              <w:rPr>
                <w:b/>
              </w:rPr>
              <w:t>Modality Guidance</w:t>
            </w:r>
          </w:p>
        </w:tc>
      </w:tr>
      <w:tr w:rsidR="0026033E" w14:paraId="5A3378D9"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712FB94"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E4A2C57" w14:textId="77777777" w:rsidR="0026033E" w:rsidRDefault="00855AD7">
            <w:r>
              <w:t>All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0E93DBB4" w14:textId="77777777" w:rsidR="0026033E" w:rsidRDefault="00855AD7">
            <w:pPr>
              <w:widowControl w:val="0"/>
              <w:rPr>
                <w:shd w:val="clear" w:color="auto" w:fill="C9DAF8"/>
              </w:rPr>
            </w:pPr>
            <w:r>
              <w:rPr>
                <w:shd w:val="clear" w:color="auto" w:fill="F9CB9C"/>
              </w:rPr>
              <w:t>Virtual Visit</w:t>
            </w:r>
          </w:p>
          <w:p w14:paraId="5960308D" w14:textId="77777777" w:rsidR="0026033E" w:rsidRDefault="00855AD7">
            <w:r>
              <w:t>Health risk assessment, medical history, behavioral health assessment, functional assessment, prevention planning, advance care planning.</w:t>
            </w:r>
          </w:p>
        </w:tc>
      </w:tr>
      <w:tr w:rsidR="0026033E" w14:paraId="21FCF2A8" w14:textId="77777777">
        <w:trPr>
          <w:trHeight w:val="1141"/>
        </w:trPr>
        <w:tc>
          <w:tcPr>
            <w:tcW w:w="2685" w:type="dxa"/>
            <w:vMerge/>
            <w:tcBorders>
              <w:top w:val="single" w:sz="6" w:space="0" w:color="CCCCCC"/>
              <w:left w:val="single" w:sz="6" w:space="0" w:color="FFFFFF"/>
              <w:bottom w:val="nil"/>
              <w:right w:val="single" w:sz="6" w:space="0" w:color="CCCCCC"/>
            </w:tcBorders>
            <w:tcMar>
              <w:top w:w="144" w:type="dxa"/>
              <w:left w:w="144" w:type="dxa"/>
              <w:bottom w:w="144" w:type="dxa"/>
              <w:right w:w="144" w:type="dxa"/>
            </w:tcMar>
          </w:tcPr>
          <w:p w14:paraId="03AFFEB1"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1CA8852" w14:textId="77777777" w:rsidR="0026033E" w:rsidRDefault="00855AD7">
            <w:r>
              <w:t>Patient Does Not Have Access to Remote BP or Weight Measurement</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21DC7839" w14:textId="77777777" w:rsidR="0026033E" w:rsidRDefault="00855AD7">
            <w:pPr>
              <w:widowControl w:val="0"/>
              <w:rPr>
                <w:shd w:val="clear" w:color="auto" w:fill="FFF2CC"/>
              </w:rPr>
            </w:pPr>
            <w:r>
              <w:rPr>
                <w:shd w:val="clear" w:color="auto" w:fill="C9DAF8"/>
              </w:rPr>
              <w:t>In-Person</w:t>
            </w:r>
          </w:p>
        </w:tc>
      </w:tr>
    </w:tbl>
    <w:p w14:paraId="7FF5E999" w14:textId="77777777" w:rsidR="0026033E" w:rsidRDefault="0026033E"/>
    <w:p w14:paraId="180F993B" w14:textId="77777777" w:rsidR="0026033E" w:rsidRDefault="0026033E"/>
    <w:tbl>
      <w:tblPr>
        <w:tblStyle w:val="21"/>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5C0EADBB"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9762FA5" w14:textId="77777777" w:rsidR="0026033E" w:rsidRDefault="00855AD7">
            <w:pPr>
              <w:pStyle w:val="Heading3"/>
              <w:widowControl w:val="0"/>
            </w:pPr>
            <w:bookmarkStart w:id="35" w:name="_ecrc3xsm4pnw" w:colFirst="0" w:colLast="0"/>
            <w:bookmarkEnd w:id="35"/>
            <w:r>
              <w:t>Results Follow-Up</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60EA429"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ABC7CDA" w14:textId="77777777" w:rsidR="0026033E" w:rsidRDefault="00855AD7">
            <w:pPr>
              <w:widowControl w:val="0"/>
              <w:rPr>
                <w:b/>
              </w:rPr>
            </w:pPr>
            <w:r>
              <w:rPr>
                <w:b/>
              </w:rPr>
              <w:t>Modality Guidance</w:t>
            </w:r>
          </w:p>
        </w:tc>
      </w:tr>
      <w:tr w:rsidR="0026033E" w14:paraId="0CD58C60"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A2BC669"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C677E11" w14:textId="77777777" w:rsidR="0026033E" w:rsidRDefault="00855AD7">
            <w:r>
              <w:t>Additional In-Person Diagnostics Required</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695C166F" w14:textId="77777777" w:rsidR="0026033E" w:rsidRDefault="00855AD7">
            <w:pPr>
              <w:widowControl w:val="0"/>
              <w:rPr>
                <w:shd w:val="clear" w:color="auto" w:fill="F9CB9C"/>
              </w:rPr>
            </w:pPr>
            <w:r>
              <w:rPr>
                <w:shd w:val="clear" w:color="auto" w:fill="C9DAF8"/>
              </w:rPr>
              <w:t>In-Person</w:t>
            </w:r>
          </w:p>
        </w:tc>
      </w:tr>
      <w:tr w:rsidR="0026033E" w14:paraId="13B05FA8"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776EF80"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8CEFD49" w14:textId="77777777" w:rsidR="0026033E" w:rsidRDefault="00855AD7">
            <w:r>
              <w:t>All Other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27D78FB2" w14:textId="77777777" w:rsidR="0026033E" w:rsidRDefault="00855AD7">
            <w:pPr>
              <w:widowControl w:val="0"/>
              <w:rPr>
                <w:shd w:val="clear" w:color="auto" w:fill="FFF2CC"/>
              </w:rPr>
            </w:pPr>
            <w:r>
              <w:rPr>
                <w:shd w:val="clear" w:color="auto" w:fill="F9CB9C"/>
              </w:rPr>
              <w:t>Virtual Visit</w:t>
            </w:r>
          </w:p>
        </w:tc>
      </w:tr>
    </w:tbl>
    <w:p w14:paraId="70526826" w14:textId="77777777" w:rsidR="0026033E" w:rsidRDefault="0026033E"/>
    <w:tbl>
      <w:tblPr>
        <w:tblStyle w:val="20"/>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75D502B5"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4727BE2" w14:textId="77777777" w:rsidR="0026033E" w:rsidRDefault="00855AD7">
            <w:pPr>
              <w:pStyle w:val="Heading3"/>
              <w:widowControl w:val="0"/>
            </w:pPr>
            <w:bookmarkStart w:id="36" w:name="_8beb5zt3kosi" w:colFirst="0" w:colLast="0"/>
            <w:bookmarkEnd w:id="36"/>
            <w:r>
              <w:lastRenderedPageBreak/>
              <w:t>Routine Physical</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7074D2A"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E2829B6" w14:textId="77777777" w:rsidR="0026033E" w:rsidRDefault="00855AD7">
            <w:pPr>
              <w:widowControl w:val="0"/>
              <w:rPr>
                <w:b/>
              </w:rPr>
            </w:pPr>
            <w:r>
              <w:rPr>
                <w:b/>
              </w:rPr>
              <w:t>Modality Guidance</w:t>
            </w:r>
          </w:p>
        </w:tc>
      </w:tr>
      <w:tr w:rsidR="0026033E" w14:paraId="5282B0A6"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07D5C08F"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E48E985" w14:textId="77777777" w:rsidR="0026033E" w:rsidRDefault="00855AD7">
            <w:r>
              <w:t>All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3E33564E" w14:textId="77777777" w:rsidR="0026033E" w:rsidRDefault="00855AD7">
            <w:pPr>
              <w:widowControl w:val="0"/>
              <w:rPr>
                <w:shd w:val="clear" w:color="auto" w:fill="F9CB9C"/>
              </w:rPr>
            </w:pPr>
            <w:r>
              <w:rPr>
                <w:shd w:val="clear" w:color="auto" w:fill="C9DAF8"/>
              </w:rPr>
              <w:t>In-Person</w:t>
            </w:r>
          </w:p>
        </w:tc>
      </w:tr>
    </w:tbl>
    <w:p w14:paraId="7ABFA0A0" w14:textId="77777777" w:rsidR="0026033E" w:rsidRDefault="0026033E"/>
    <w:p w14:paraId="24820F8A" w14:textId="77777777" w:rsidR="00407349" w:rsidRDefault="00407349"/>
    <w:tbl>
      <w:tblPr>
        <w:tblStyle w:val="19"/>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6476C457"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C9AECE3" w14:textId="77777777" w:rsidR="0026033E" w:rsidRDefault="00855AD7">
            <w:pPr>
              <w:pStyle w:val="Heading3"/>
              <w:widowControl w:val="0"/>
            </w:pPr>
            <w:bookmarkStart w:id="37" w:name="_fn2c5rb4rl79" w:colFirst="0" w:colLast="0"/>
            <w:bookmarkEnd w:id="37"/>
            <w:r>
              <w:t>Skin Check</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E7E8C71"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7DEABEE" w14:textId="77777777" w:rsidR="0026033E" w:rsidRDefault="00855AD7">
            <w:pPr>
              <w:widowControl w:val="0"/>
              <w:rPr>
                <w:b/>
              </w:rPr>
            </w:pPr>
            <w:r>
              <w:rPr>
                <w:b/>
              </w:rPr>
              <w:t>Modality Guidance</w:t>
            </w:r>
          </w:p>
        </w:tc>
      </w:tr>
      <w:tr w:rsidR="0026033E" w14:paraId="14169D4B"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B57399D"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C4A071E" w14:textId="77777777" w:rsidR="0026033E" w:rsidRDefault="00855AD7">
            <w:r>
              <w:t>Biopsy or Palpation Needed</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5EFFBD86" w14:textId="77777777" w:rsidR="0026033E" w:rsidRDefault="00855AD7">
            <w:pPr>
              <w:widowControl w:val="0"/>
              <w:rPr>
                <w:shd w:val="clear" w:color="auto" w:fill="F9CB9C"/>
              </w:rPr>
            </w:pPr>
            <w:r>
              <w:rPr>
                <w:shd w:val="clear" w:color="auto" w:fill="C9DAF8"/>
              </w:rPr>
              <w:t>In-Person</w:t>
            </w:r>
          </w:p>
        </w:tc>
      </w:tr>
      <w:tr w:rsidR="0026033E" w14:paraId="473D4CB1"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29CF108"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9D78EE2" w14:textId="77777777" w:rsidR="0026033E" w:rsidRDefault="00855AD7">
            <w:r>
              <w:t>Wound Care, Burns, Ongoing Care</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D9138CF" w14:textId="77777777" w:rsidR="0026033E" w:rsidRDefault="00855AD7">
            <w:pPr>
              <w:widowControl w:val="0"/>
              <w:rPr>
                <w:shd w:val="clear" w:color="auto" w:fill="FFF2CC"/>
              </w:rPr>
            </w:pPr>
            <w:r>
              <w:rPr>
                <w:shd w:val="clear" w:color="auto" w:fill="C9DAF8"/>
              </w:rPr>
              <w:t>In-Person</w:t>
            </w:r>
          </w:p>
        </w:tc>
      </w:tr>
      <w:tr w:rsidR="0026033E" w14:paraId="3C466581"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15B406EF"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67AB021" w14:textId="77777777" w:rsidR="0026033E" w:rsidRDefault="00855AD7">
            <w:r>
              <w:t>Presence of Mucosal Lesions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BC3A966" w14:textId="77777777" w:rsidR="0026033E" w:rsidRDefault="00855AD7">
            <w:pPr>
              <w:widowControl w:val="0"/>
              <w:rPr>
                <w:shd w:val="clear" w:color="auto" w:fill="C9DAF8"/>
              </w:rPr>
            </w:pPr>
            <w:r>
              <w:rPr>
                <w:shd w:val="clear" w:color="auto" w:fill="C9DAF8"/>
              </w:rPr>
              <w:t>In-Person</w:t>
            </w:r>
          </w:p>
        </w:tc>
      </w:tr>
      <w:tr w:rsidR="0026033E" w14:paraId="3B59FD07"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73B0C939"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02474DC" w14:textId="77777777" w:rsidR="0026033E" w:rsidRDefault="00855AD7">
            <w:r>
              <w:t>Potentially Malignant Lesions Identified</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1A3FE26" w14:textId="77777777" w:rsidR="0026033E" w:rsidRDefault="00855AD7">
            <w:pPr>
              <w:widowControl w:val="0"/>
              <w:rPr>
                <w:shd w:val="clear" w:color="auto" w:fill="C9DAF8"/>
              </w:rPr>
            </w:pPr>
            <w:r>
              <w:rPr>
                <w:shd w:val="clear" w:color="auto" w:fill="C9DAF8"/>
              </w:rPr>
              <w:t>In-Person</w:t>
            </w:r>
          </w:p>
        </w:tc>
      </w:tr>
      <w:tr w:rsidR="0026033E" w14:paraId="75293853"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064CCDE3"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B8336DC" w14:textId="77777777" w:rsidR="0026033E" w:rsidRDefault="00855AD7">
            <w:r>
              <w:t>Virtual Assessment Not Possible</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03DC7503" w14:textId="77777777" w:rsidR="0026033E" w:rsidRDefault="00855AD7">
            <w:pPr>
              <w:widowControl w:val="0"/>
              <w:rPr>
                <w:shd w:val="clear" w:color="auto" w:fill="C9DAF8"/>
              </w:rPr>
            </w:pPr>
            <w:r>
              <w:rPr>
                <w:shd w:val="clear" w:color="auto" w:fill="C9DAF8"/>
              </w:rPr>
              <w:t>In-Person</w:t>
            </w:r>
          </w:p>
          <w:p w14:paraId="3B819476" w14:textId="77777777" w:rsidR="0026033E" w:rsidRDefault="00855AD7">
            <w:r>
              <w:t>For example, lesions are in hair-bearing areas or images are difficult to take.</w:t>
            </w:r>
          </w:p>
        </w:tc>
      </w:tr>
      <w:tr w:rsidR="0026033E" w14:paraId="1FB0C0E2"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4962B09A"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A1DE5E0" w14:textId="77777777" w:rsidR="0026033E" w:rsidRDefault="00855AD7">
            <w:r>
              <w:t>Full Body Exam Needed</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808ABBA" w14:textId="77777777" w:rsidR="0026033E" w:rsidRDefault="00855AD7">
            <w:pPr>
              <w:widowControl w:val="0"/>
              <w:rPr>
                <w:shd w:val="clear" w:color="auto" w:fill="C9DAF8"/>
              </w:rPr>
            </w:pPr>
            <w:r>
              <w:rPr>
                <w:shd w:val="clear" w:color="auto" w:fill="C9DAF8"/>
              </w:rPr>
              <w:t>In-Person</w:t>
            </w:r>
          </w:p>
        </w:tc>
      </w:tr>
      <w:tr w:rsidR="0026033E" w14:paraId="05F15998"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5AE46E6C"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086D1AA7" w14:textId="77777777" w:rsidR="0026033E" w:rsidRDefault="00855AD7">
            <w:r>
              <w:t>All Other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CA41DFB" w14:textId="77777777" w:rsidR="0026033E" w:rsidRDefault="00855AD7">
            <w:pPr>
              <w:widowControl w:val="0"/>
              <w:rPr>
                <w:shd w:val="clear" w:color="auto" w:fill="F9CB9C"/>
              </w:rPr>
            </w:pPr>
            <w:r>
              <w:rPr>
                <w:shd w:val="clear" w:color="auto" w:fill="F9CB9C"/>
              </w:rPr>
              <w:t>Virtual Visit</w:t>
            </w:r>
          </w:p>
          <w:p w14:paraId="1F1F118F" w14:textId="1A79C1F3" w:rsidR="0026033E" w:rsidRDefault="00855AD7">
            <w:r>
              <w:t>High</w:t>
            </w:r>
            <w:r w:rsidR="00CA3802">
              <w:t>-</w:t>
            </w:r>
            <w:r>
              <w:t>quality images may be shared asynchronously.</w:t>
            </w:r>
          </w:p>
        </w:tc>
      </w:tr>
    </w:tbl>
    <w:p w14:paraId="1706CA01" w14:textId="77777777" w:rsidR="0026033E" w:rsidRDefault="0026033E"/>
    <w:tbl>
      <w:tblPr>
        <w:tblStyle w:val="18"/>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31F76CD9"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A803B29" w14:textId="77777777" w:rsidR="0026033E" w:rsidRDefault="00855AD7">
            <w:pPr>
              <w:pStyle w:val="Heading3"/>
              <w:widowControl w:val="0"/>
            </w:pPr>
            <w:bookmarkStart w:id="38" w:name="_v909jol43qyj" w:colFirst="0" w:colLast="0"/>
            <w:bookmarkEnd w:id="38"/>
            <w:r>
              <w:lastRenderedPageBreak/>
              <w:t>Women’s Medicare Gynecological Exam</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46A99F1"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8A08ABE" w14:textId="77777777" w:rsidR="0026033E" w:rsidRDefault="00855AD7">
            <w:pPr>
              <w:widowControl w:val="0"/>
              <w:rPr>
                <w:b/>
              </w:rPr>
            </w:pPr>
            <w:r>
              <w:rPr>
                <w:b/>
              </w:rPr>
              <w:t>Modality Guidance</w:t>
            </w:r>
          </w:p>
        </w:tc>
      </w:tr>
      <w:tr w:rsidR="0026033E" w14:paraId="7E4A4E8A"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C1781CB"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CDB3518" w14:textId="77777777" w:rsidR="0026033E" w:rsidRDefault="00855AD7">
            <w:r>
              <w:t>All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7090A65E" w14:textId="77777777" w:rsidR="0026033E" w:rsidRDefault="00855AD7">
            <w:pPr>
              <w:widowControl w:val="0"/>
              <w:rPr>
                <w:shd w:val="clear" w:color="auto" w:fill="C9DAF8"/>
              </w:rPr>
            </w:pPr>
            <w:r>
              <w:rPr>
                <w:shd w:val="clear" w:color="auto" w:fill="C9DAF8"/>
              </w:rPr>
              <w:t>In-Person</w:t>
            </w:r>
          </w:p>
          <w:p w14:paraId="784B5D61" w14:textId="77777777" w:rsidR="0026033E" w:rsidRDefault="00855AD7">
            <w:r>
              <w:t>PAP test, pelvic exam, and breast exams require in-person visit.</w:t>
            </w:r>
          </w:p>
        </w:tc>
      </w:tr>
    </w:tbl>
    <w:p w14:paraId="03B41187" w14:textId="77777777" w:rsidR="0026033E" w:rsidRDefault="0026033E"/>
    <w:p w14:paraId="2E11123B" w14:textId="77777777" w:rsidR="0026033E" w:rsidRDefault="0026033E"/>
    <w:tbl>
      <w:tblPr>
        <w:tblStyle w:val="17"/>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1395F787"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FF51F06" w14:textId="77777777" w:rsidR="0026033E" w:rsidRDefault="00855AD7">
            <w:pPr>
              <w:pStyle w:val="Heading3"/>
              <w:widowControl w:val="0"/>
            </w:pPr>
            <w:bookmarkStart w:id="39" w:name="_er123vz2van2" w:colFirst="0" w:colLast="0"/>
            <w:bookmarkEnd w:id="39"/>
            <w:r>
              <w:t>Women’s Wellness Exam</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9B40EDB"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BAAD40D" w14:textId="77777777" w:rsidR="0026033E" w:rsidRDefault="00855AD7">
            <w:pPr>
              <w:widowControl w:val="0"/>
              <w:rPr>
                <w:b/>
              </w:rPr>
            </w:pPr>
            <w:r>
              <w:rPr>
                <w:b/>
              </w:rPr>
              <w:t>Modality Guidance</w:t>
            </w:r>
          </w:p>
        </w:tc>
      </w:tr>
      <w:tr w:rsidR="0026033E" w14:paraId="48FD5CD1"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B45B2CE"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BE994F4" w14:textId="77777777" w:rsidR="0026033E" w:rsidRDefault="00855AD7">
            <w:r>
              <w:t>General Assessment</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0B0421E5" w14:textId="77777777" w:rsidR="0026033E" w:rsidRDefault="00855AD7">
            <w:pPr>
              <w:rPr>
                <w:shd w:val="clear" w:color="auto" w:fill="F9CB9C"/>
              </w:rPr>
            </w:pPr>
            <w:r>
              <w:rPr>
                <w:shd w:val="clear" w:color="auto" w:fill="F9CB9C"/>
              </w:rPr>
              <w:t>Virtual Visit</w:t>
            </w:r>
          </w:p>
          <w:p w14:paraId="38950C15" w14:textId="77777777" w:rsidR="0026033E" w:rsidRDefault="00855AD7">
            <w:r>
              <w:t>General Assessments include alcohol, anxiety, depression, obesity, tobacco and other substance use, and urinary incontinence screenings.</w:t>
            </w:r>
          </w:p>
        </w:tc>
      </w:tr>
      <w:tr w:rsidR="0026033E" w14:paraId="09486850"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ADE99F0"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8C46821" w14:textId="77777777" w:rsidR="0026033E" w:rsidRDefault="00855AD7">
            <w:r>
              <w:t>Needs Infectious Disease Testing, Contraceptive Device Insertion or Removal, Pelvic Exam, or Osteoporosis Screening</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71DB6897" w14:textId="77777777" w:rsidR="0026033E" w:rsidRDefault="00855AD7">
            <w:pPr>
              <w:widowControl w:val="0"/>
              <w:spacing w:after="80"/>
              <w:rPr>
                <w:shd w:val="clear" w:color="auto" w:fill="F9CB9C"/>
              </w:rPr>
            </w:pPr>
            <w:r>
              <w:rPr>
                <w:shd w:val="clear" w:color="auto" w:fill="C9DAF8"/>
              </w:rPr>
              <w:t>In-Person</w:t>
            </w:r>
          </w:p>
        </w:tc>
      </w:tr>
      <w:tr w:rsidR="0026033E" w14:paraId="291B0389"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39D6777D"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3B2D99D" w14:textId="77777777" w:rsidR="0026033E" w:rsidRDefault="00855AD7">
            <w:r>
              <w:t>Due for Labs, Mammogram, PAP, or other Cancer Screening</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2F5348C2" w14:textId="77777777" w:rsidR="0026033E" w:rsidRDefault="00855AD7">
            <w:pPr>
              <w:widowControl w:val="0"/>
              <w:spacing w:after="80"/>
              <w:rPr>
                <w:shd w:val="clear" w:color="auto" w:fill="FFF2CC"/>
              </w:rPr>
            </w:pPr>
            <w:r>
              <w:rPr>
                <w:shd w:val="clear" w:color="auto" w:fill="C9DAF8"/>
              </w:rPr>
              <w:t>In-Person</w:t>
            </w:r>
          </w:p>
        </w:tc>
      </w:tr>
      <w:tr w:rsidR="0026033E" w14:paraId="1280092D"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0C635612"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9E9A5F6" w14:textId="77777777" w:rsidR="0026033E" w:rsidRDefault="00855AD7">
            <w:r>
              <w:t>Counseling</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390BBC2" w14:textId="77777777" w:rsidR="0026033E" w:rsidRDefault="00855AD7">
            <w:pPr>
              <w:widowControl w:val="0"/>
              <w:rPr>
                <w:shd w:val="clear" w:color="auto" w:fill="C9DAF8"/>
              </w:rPr>
            </w:pPr>
            <w:r>
              <w:rPr>
                <w:shd w:val="clear" w:color="auto" w:fill="F9CB9C"/>
              </w:rPr>
              <w:t>Virtual Visit</w:t>
            </w:r>
          </w:p>
        </w:tc>
      </w:tr>
      <w:tr w:rsidR="0026033E" w14:paraId="326320DB"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54ECB506"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7E9916E" w14:textId="77777777" w:rsidR="0026033E" w:rsidRDefault="00855AD7">
            <w:r>
              <w:t>Infectious Disease Risk Assessment and Counseling</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67CF22A" w14:textId="77777777" w:rsidR="0026033E" w:rsidRDefault="00855AD7">
            <w:pPr>
              <w:widowControl w:val="0"/>
              <w:rPr>
                <w:shd w:val="clear" w:color="auto" w:fill="C9DAF8"/>
              </w:rPr>
            </w:pPr>
            <w:r>
              <w:rPr>
                <w:shd w:val="clear" w:color="auto" w:fill="F9CB9C"/>
              </w:rPr>
              <w:t>Virtual Visit</w:t>
            </w:r>
          </w:p>
        </w:tc>
      </w:tr>
      <w:tr w:rsidR="0026033E" w14:paraId="08CE1390"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1FF0451B"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F97E497" w14:textId="77777777" w:rsidR="0026033E" w:rsidRDefault="00855AD7">
            <w:r>
              <w:t>BRCA Testing Risk Assessment</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61294F24" w14:textId="77777777" w:rsidR="0026033E" w:rsidRDefault="00855AD7">
            <w:pPr>
              <w:widowControl w:val="0"/>
              <w:rPr>
                <w:shd w:val="clear" w:color="auto" w:fill="C9DAF8"/>
              </w:rPr>
            </w:pPr>
            <w:r>
              <w:rPr>
                <w:shd w:val="clear" w:color="auto" w:fill="F9CB9C"/>
              </w:rPr>
              <w:t>Virtual Visit</w:t>
            </w:r>
          </w:p>
        </w:tc>
      </w:tr>
      <w:tr w:rsidR="0026033E" w14:paraId="07C6193C"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64D13BF9"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9F6B64B" w14:textId="77777777" w:rsidR="0026033E" w:rsidRDefault="00855AD7">
            <w:r>
              <w:t>Interpersonal and Domestic Violence Screening and Resources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8BC383C" w14:textId="77777777" w:rsidR="0026033E" w:rsidRDefault="00855AD7">
            <w:pPr>
              <w:widowControl w:val="0"/>
              <w:rPr>
                <w:shd w:val="clear" w:color="auto" w:fill="C9DAF8"/>
              </w:rPr>
            </w:pPr>
            <w:r>
              <w:rPr>
                <w:shd w:val="clear" w:color="auto" w:fill="F9CB9C"/>
              </w:rPr>
              <w:t>Virtual Visit</w:t>
            </w:r>
          </w:p>
        </w:tc>
      </w:tr>
      <w:tr w:rsidR="0026033E" w14:paraId="06503C72"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55C2D88E"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EFA9D8C" w14:textId="77777777" w:rsidR="0026033E" w:rsidRDefault="00855AD7">
            <w:r>
              <w:t>Preeclampsia Screening and Prevention</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F7AD528" w14:textId="77777777" w:rsidR="0026033E" w:rsidRDefault="00855AD7">
            <w:pPr>
              <w:widowControl w:val="0"/>
              <w:rPr>
                <w:shd w:val="clear" w:color="auto" w:fill="C9DAF8"/>
              </w:rPr>
            </w:pPr>
            <w:r>
              <w:rPr>
                <w:shd w:val="clear" w:color="auto" w:fill="F9CB9C"/>
              </w:rPr>
              <w:t>Virtual Visit</w:t>
            </w:r>
          </w:p>
        </w:tc>
      </w:tr>
    </w:tbl>
    <w:p w14:paraId="4F2B9DE1" w14:textId="77777777" w:rsidR="0026033E" w:rsidRDefault="0026033E"/>
    <w:p w14:paraId="5754B0FB" w14:textId="77777777" w:rsidR="0026033E" w:rsidRDefault="0026033E"/>
    <w:p w14:paraId="67166AC4" w14:textId="77777777" w:rsidR="0026033E" w:rsidRDefault="0026033E"/>
    <w:p w14:paraId="620ADC62" w14:textId="77777777" w:rsidR="00407349" w:rsidRDefault="00407349">
      <w:pPr>
        <w:rPr>
          <w:b/>
          <w:sz w:val="32"/>
          <w:szCs w:val="32"/>
        </w:rPr>
      </w:pPr>
      <w:bookmarkStart w:id="40" w:name="_fqu9m6ucrwyv" w:colFirst="0" w:colLast="0"/>
      <w:bookmarkEnd w:id="40"/>
      <w:r>
        <w:br w:type="page"/>
      </w:r>
    </w:p>
    <w:p w14:paraId="55B58D1E" w14:textId="77777777" w:rsidR="0026033E" w:rsidRDefault="00855AD7">
      <w:pPr>
        <w:pStyle w:val="Heading2"/>
      </w:pPr>
      <w:r>
        <w:lastRenderedPageBreak/>
        <w:t>Acute Symptoms</w:t>
      </w:r>
    </w:p>
    <w:p w14:paraId="30F398DB" w14:textId="77777777" w:rsidR="0026033E" w:rsidRDefault="0026033E"/>
    <w:p w14:paraId="0C3BE50D" w14:textId="77777777" w:rsidR="0026033E" w:rsidRDefault="0026033E"/>
    <w:tbl>
      <w:tblPr>
        <w:tblStyle w:val="16"/>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774C60F5"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0CECEE1" w14:textId="77777777" w:rsidR="0026033E" w:rsidRDefault="00855AD7">
            <w:pPr>
              <w:pStyle w:val="Heading3"/>
              <w:widowControl w:val="0"/>
            </w:pPr>
            <w:bookmarkStart w:id="41" w:name="_2iwh6vbbqf5k" w:colFirst="0" w:colLast="0"/>
            <w:bookmarkEnd w:id="41"/>
            <w:r>
              <w:t>Abdominal Pain</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8E37F8E"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AA14120" w14:textId="77777777" w:rsidR="0026033E" w:rsidRDefault="00855AD7">
            <w:pPr>
              <w:widowControl w:val="0"/>
              <w:rPr>
                <w:b/>
              </w:rPr>
            </w:pPr>
            <w:r>
              <w:rPr>
                <w:b/>
              </w:rPr>
              <w:t>Modality Guidance</w:t>
            </w:r>
          </w:p>
        </w:tc>
      </w:tr>
      <w:tr w:rsidR="0026033E" w14:paraId="5EB143EC"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8308C44"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981F0E3" w14:textId="77777777" w:rsidR="0026033E" w:rsidRDefault="00855AD7">
            <w:r>
              <w:t>New Issue, Undiagnosed</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5902E252" w14:textId="77777777" w:rsidR="0026033E" w:rsidRDefault="00855AD7">
            <w:pPr>
              <w:widowControl w:val="0"/>
            </w:pPr>
            <w:r>
              <w:rPr>
                <w:shd w:val="clear" w:color="auto" w:fill="C9DAF8"/>
              </w:rPr>
              <w:t>In-Person</w:t>
            </w:r>
          </w:p>
        </w:tc>
      </w:tr>
      <w:tr w:rsidR="0026033E" w14:paraId="083A1123"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187904C"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8B78C19" w14:textId="77777777" w:rsidR="0026033E" w:rsidRDefault="00855AD7">
            <w:r>
              <w:t>Known Issue, Mild</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48688C8" w14:textId="77777777" w:rsidR="0026033E" w:rsidRDefault="00855AD7">
            <w:pPr>
              <w:widowControl w:val="0"/>
              <w:rPr>
                <w:shd w:val="clear" w:color="auto" w:fill="FFF2CC"/>
              </w:rPr>
            </w:pPr>
            <w:r>
              <w:rPr>
                <w:shd w:val="clear" w:color="auto" w:fill="F9CB9C"/>
              </w:rPr>
              <w:t>Virtual Visit</w:t>
            </w:r>
          </w:p>
        </w:tc>
      </w:tr>
      <w:tr w:rsidR="0026033E" w14:paraId="230B1C3A"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6B03333"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0A8E9F2" w14:textId="77777777" w:rsidR="0026033E" w:rsidRDefault="00855AD7">
            <w:r>
              <w:t>Undiagnosable, Severe,</w:t>
            </w:r>
          </w:p>
          <w:p w14:paraId="0B23A828" w14:textId="77777777" w:rsidR="0026033E" w:rsidRDefault="00855AD7">
            <w:r>
              <w:t>or Not Improving</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1F6C5B1" w14:textId="77777777" w:rsidR="0026033E" w:rsidRDefault="00855AD7">
            <w:pPr>
              <w:widowControl w:val="0"/>
              <w:rPr>
                <w:shd w:val="clear" w:color="auto" w:fill="F9CB9C"/>
              </w:rPr>
            </w:pPr>
            <w:r>
              <w:rPr>
                <w:shd w:val="clear" w:color="auto" w:fill="C9DAF8"/>
              </w:rPr>
              <w:t>In-Person</w:t>
            </w:r>
          </w:p>
        </w:tc>
      </w:tr>
      <w:tr w:rsidR="0026033E" w14:paraId="698A6D0E"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C469989"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B7D0D03" w14:textId="77777777" w:rsidR="0026033E" w:rsidRDefault="00855AD7">
            <w:r>
              <w:t>Red Flag Symptom is Present</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76909D3" w14:textId="77777777" w:rsidR="0026033E" w:rsidRDefault="00855AD7">
            <w:pPr>
              <w:widowControl w:val="0"/>
              <w:rPr>
                <w:shd w:val="clear" w:color="auto" w:fill="C9DAF8"/>
              </w:rPr>
            </w:pPr>
            <w:r>
              <w:rPr>
                <w:shd w:val="clear" w:color="auto" w:fill="C9DAF8"/>
              </w:rPr>
              <w:t>In-Person</w:t>
            </w:r>
          </w:p>
          <w:p w14:paraId="23AAC669" w14:textId="77777777" w:rsidR="0026033E" w:rsidRDefault="00855AD7">
            <w:r>
              <w:t>Red flag symptoms include nausea, cramping, vomiting, weight loss, melena, rectal bleeding, rectal pain, fever, bloody stools, dehydration, severe pain, fever, sudden onset, hematochezia, hematemesis, pregnancy, intractable vomiting, lightheadedness with standing, trauma, intensifying pain, distended abdomen, diaphoresis, abdominal pain with walking, or pulsatile mass.</w:t>
            </w:r>
          </w:p>
        </w:tc>
      </w:tr>
    </w:tbl>
    <w:p w14:paraId="7E8693CA" w14:textId="77777777" w:rsidR="0026033E" w:rsidRDefault="0026033E"/>
    <w:p w14:paraId="0BE0A732" w14:textId="77777777" w:rsidR="0026033E" w:rsidRDefault="0026033E"/>
    <w:p w14:paraId="447AD18D" w14:textId="77777777" w:rsidR="0026033E" w:rsidRDefault="0026033E"/>
    <w:tbl>
      <w:tblPr>
        <w:tblStyle w:val="15"/>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68EBE9FA"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6C5E464" w14:textId="77777777" w:rsidR="0026033E" w:rsidRDefault="00855AD7">
            <w:pPr>
              <w:pStyle w:val="Heading3"/>
              <w:widowControl w:val="0"/>
            </w:pPr>
            <w:bookmarkStart w:id="42" w:name="_hnz27nvrtjbw" w:colFirst="0" w:colLast="0"/>
            <w:bookmarkEnd w:id="42"/>
            <w:r>
              <w:t>Behavioral Health Needs, Acute</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0D7A5D2"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C014CCB" w14:textId="77777777" w:rsidR="0026033E" w:rsidRDefault="00855AD7">
            <w:pPr>
              <w:widowControl w:val="0"/>
              <w:rPr>
                <w:b/>
              </w:rPr>
            </w:pPr>
            <w:r>
              <w:rPr>
                <w:b/>
              </w:rPr>
              <w:t>Modality Guidance</w:t>
            </w:r>
          </w:p>
        </w:tc>
      </w:tr>
      <w:tr w:rsidR="0026033E" w14:paraId="24C90D7D"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3D7BFAAE"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84CBD66" w14:textId="77777777" w:rsidR="0026033E" w:rsidRDefault="00855AD7">
            <w:r>
              <w:t>All Acute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130AEA3E" w14:textId="77777777" w:rsidR="0026033E" w:rsidRDefault="00855AD7">
            <w:pPr>
              <w:widowControl w:val="0"/>
              <w:rPr>
                <w:shd w:val="clear" w:color="auto" w:fill="F9CB9C"/>
              </w:rPr>
            </w:pPr>
            <w:r>
              <w:rPr>
                <w:shd w:val="clear" w:color="auto" w:fill="F9CB9C"/>
              </w:rPr>
              <w:t>Virtual Visit</w:t>
            </w:r>
          </w:p>
        </w:tc>
      </w:tr>
    </w:tbl>
    <w:p w14:paraId="50173A64" w14:textId="77777777" w:rsidR="0026033E" w:rsidRDefault="0026033E"/>
    <w:tbl>
      <w:tblPr>
        <w:tblStyle w:val="14"/>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6F580029"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6280132" w14:textId="77777777" w:rsidR="0026033E" w:rsidRDefault="00855AD7">
            <w:pPr>
              <w:pStyle w:val="Heading3"/>
              <w:widowControl w:val="0"/>
            </w:pPr>
            <w:bookmarkStart w:id="43" w:name="_ffns68y4oa8r" w:colFirst="0" w:colLast="0"/>
            <w:bookmarkEnd w:id="43"/>
            <w:r>
              <w:lastRenderedPageBreak/>
              <w:t>Conjunctivitis</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7C2A019"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084BD1E" w14:textId="77777777" w:rsidR="0026033E" w:rsidRDefault="00855AD7">
            <w:pPr>
              <w:widowControl w:val="0"/>
              <w:rPr>
                <w:b/>
              </w:rPr>
            </w:pPr>
            <w:r>
              <w:rPr>
                <w:b/>
              </w:rPr>
              <w:t>Modality Guidance</w:t>
            </w:r>
          </w:p>
        </w:tc>
      </w:tr>
      <w:tr w:rsidR="0026033E" w14:paraId="517B3025"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E0B240D"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C72C3A4" w14:textId="77777777" w:rsidR="0026033E" w:rsidRDefault="00855AD7">
            <w:r>
              <w:t>Red Flag Symptom is Present</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49C837E7" w14:textId="77777777" w:rsidR="0026033E" w:rsidRDefault="00855AD7">
            <w:pPr>
              <w:widowControl w:val="0"/>
              <w:rPr>
                <w:shd w:val="clear" w:color="auto" w:fill="C9DAF8"/>
              </w:rPr>
            </w:pPr>
            <w:r>
              <w:rPr>
                <w:shd w:val="clear" w:color="auto" w:fill="C9DAF8"/>
              </w:rPr>
              <w:t>In-Person</w:t>
            </w:r>
          </w:p>
          <w:p w14:paraId="21158424" w14:textId="4C1244CB" w:rsidR="0026033E" w:rsidRDefault="00855AD7">
            <w:r>
              <w:t>Red flag symptoms include severe pain, vision loss, copious purulent discharge, corneal involvement, traumatic eye injury, recent ocular surgery, distorted pupil, herpes infection, or recurrent infections.</w:t>
            </w:r>
          </w:p>
        </w:tc>
      </w:tr>
      <w:tr w:rsidR="0026033E" w14:paraId="1D064CE7"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DF2D7D3"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84EB86E" w14:textId="77777777" w:rsidR="0026033E" w:rsidRDefault="00855AD7">
            <w:r>
              <w:t>Culture Testing Needed</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2F063AB0" w14:textId="77777777" w:rsidR="0026033E" w:rsidRDefault="00855AD7">
            <w:pPr>
              <w:widowControl w:val="0"/>
              <w:rPr>
                <w:shd w:val="clear" w:color="auto" w:fill="FFF2CC"/>
              </w:rPr>
            </w:pPr>
            <w:r>
              <w:rPr>
                <w:shd w:val="clear" w:color="auto" w:fill="C9DAF8"/>
              </w:rPr>
              <w:t>In-Person</w:t>
            </w:r>
          </w:p>
        </w:tc>
      </w:tr>
      <w:tr w:rsidR="0026033E" w14:paraId="42C1DBB3"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15C10107"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8512B7B" w14:textId="77777777" w:rsidR="0026033E" w:rsidRDefault="00855AD7">
            <w:r>
              <w:t>No Red Flags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CFDE187" w14:textId="77777777" w:rsidR="0026033E" w:rsidRDefault="00855AD7">
            <w:pPr>
              <w:widowControl w:val="0"/>
              <w:rPr>
                <w:shd w:val="clear" w:color="auto" w:fill="C9DAF8"/>
              </w:rPr>
            </w:pPr>
            <w:r>
              <w:rPr>
                <w:shd w:val="clear" w:color="auto" w:fill="F9CB9C"/>
              </w:rPr>
              <w:t>Virtual Visit</w:t>
            </w:r>
          </w:p>
        </w:tc>
      </w:tr>
      <w:tr w:rsidR="0026033E" w14:paraId="5D90CB8B"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22162BD5"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79C60FF" w14:textId="77777777" w:rsidR="0026033E" w:rsidRDefault="00855AD7">
            <w:r>
              <w:t>Physical Exam Needed</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541EF93" w14:textId="77777777" w:rsidR="0026033E" w:rsidRDefault="00855AD7">
            <w:pPr>
              <w:widowControl w:val="0"/>
              <w:rPr>
                <w:shd w:val="clear" w:color="auto" w:fill="C9DAF8"/>
              </w:rPr>
            </w:pPr>
            <w:r>
              <w:rPr>
                <w:shd w:val="clear" w:color="auto" w:fill="C9DAF8"/>
              </w:rPr>
              <w:t>In-Person</w:t>
            </w:r>
          </w:p>
        </w:tc>
      </w:tr>
    </w:tbl>
    <w:p w14:paraId="16DD77FA" w14:textId="77777777" w:rsidR="0026033E" w:rsidRDefault="0026033E"/>
    <w:p w14:paraId="49507B8D" w14:textId="77777777" w:rsidR="0026033E" w:rsidRDefault="0026033E"/>
    <w:p w14:paraId="2FA09FDF" w14:textId="77777777" w:rsidR="0026033E" w:rsidRDefault="0026033E"/>
    <w:tbl>
      <w:tblPr>
        <w:tblStyle w:val="13"/>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6B792B93"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0220B13" w14:textId="77777777" w:rsidR="0026033E" w:rsidRDefault="00855AD7">
            <w:pPr>
              <w:pStyle w:val="Heading3"/>
              <w:widowControl w:val="0"/>
            </w:pPr>
            <w:bookmarkStart w:id="44" w:name="_xjla8lt5f4ab" w:colFirst="0" w:colLast="0"/>
            <w:bookmarkEnd w:id="44"/>
            <w:r>
              <w:t>Dizziness, Vertigo</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50FA24E"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3D27255" w14:textId="77777777" w:rsidR="0026033E" w:rsidRDefault="00855AD7">
            <w:pPr>
              <w:widowControl w:val="0"/>
              <w:rPr>
                <w:b/>
              </w:rPr>
            </w:pPr>
            <w:r>
              <w:rPr>
                <w:b/>
              </w:rPr>
              <w:t>Modality Guidance</w:t>
            </w:r>
          </w:p>
        </w:tc>
      </w:tr>
      <w:tr w:rsidR="0026033E" w14:paraId="3C63657B"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2899A9E"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3FD6EC0" w14:textId="77777777" w:rsidR="0026033E" w:rsidRDefault="00855AD7">
            <w:r>
              <w:t>Red Flag Symptom is Present</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7C8E7CEF" w14:textId="77777777" w:rsidR="0026033E" w:rsidRDefault="00855AD7">
            <w:pPr>
              <w:widowControl w:val="0"/>
              <w:rPr>
                <w:shd w:val="clear" w:color="auto" w:fill="C9DAF8"/>
              </w:rPr>
            </w:pPr>
            <w:r>
              <w:rPr>
                <w:shd w:val="clear" w:color="auto" w:fill="C9DAF8"/>
              </w:rPr>
              <w:t>In-Person</w:t>
            </w:r>
          </w:p>
          <w:p w14:paraId="015BDE14" w14:textId="5930B678" w:rsidR="0026033E" w:rsidRDefault="00855AD7">
            <w:r>
              <w:t>Red flag symptoms include</w:t>
            </w:r>
            <w:r w:rsidR="004A7C9B">
              <w:t xml:space="preserve"> </w:t>
            </w:r>
            <w:r>
              <w:t>loss of consciousness, falls, or sensory/motor disturbances of the face or extremities.</w:t>
            </w:r>
          </w:p>
        </w:tc>
      </w:tr>
      <w:tr w:rsidR="0026033E" w14:paraId="7BC881D0"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C38ECB6"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EDDDCEE" w14:textId="77777777" w:rsidR="0026033E" w:rsidRDefault="00855AD7">
            <w:r>
              <w:t>Needs Vestibular Testing or Imaging Studies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607175FE" w14:textId="77777777" w:rsidR="0026033E" w:rsidRDefault="00855AD7">
            <w:pPr>
              <w:widowControl w:val="0"/>
              <w:rPr>
                <w:shd w:val="clear" w:color="auto" w:fill="FFF2CC"/>
              </w:rPr>
            </w:pPr>
            <w:r>
              <w:rPr>
                <w:shd w:val="clear" w:color="auto" w:fill="C9DAF8"/>
              </w:rPr>
              <w:t>In-Person</w:t>
            </w:r>
          </w:p>
        </w:tc>
      </w:tr>
      <w:tr w:rsidR="0026033E" w14:paraId="42D1BF12"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56290205"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E3F6496" w14:textId="77777777" w:rsidR="0026033E" w:rsidRDefault="00855AD7">
            <w:r>
              <w:t>Fall Prevention Education</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6102C879" w14:textId="77777777" w:rsidR="0026033E" w:rsidRDefault="00855AD7">
            <w:pPr>
              <w:widowControl w:val="0"/>
              <w:rPr>
                <w:shd w:val="clear" w:color="auto" w:fill="C9DAF8"/>
              </w:rPr>
            </w:pPr>
            <w:r>
              <w:rPr>
                <w:shd w:val="clear" w:color="auto" w:fill="F9CB9C"/>
              </w:rPr>
              <w:t>Virtual Visit</w:t>
            </w:r>
          </w:p>
        </w:tc>
      </w:tr>
      <w:tr w:rsidR="0026033E" w14:paraId="7294568E"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039BEBB6"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0FAE5440" w14:textId="77777777" w:rsidR="0026033E" w:rsidRDefault="00855AD7">
            <w:r>
              <w:t>Teach BPPV Positioning Maneuvers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2DE2D865" w14:textId="77777777" w:rsidR="0026033E" w:rsidRDefault="00855AD7">
            <w:pPr>
              <w:widowControl w:val="0"/>
              <w:rPr>
                <w:shd w:val="clear" w:color="auto" w:fill="C9DAF8"/>
              </w:rPr>
            </w:pPr>
            <w:r>
              <w:rPr>
                <w:shd w:val="clear" w:color="auto" w:fill="F9CB9C"/>
              </w:rPr>
              <w:t>Virtual Visit</w:t>
            </w:r>
          </w:p>
        </w:tc>
      </w:tr>
      <w:tr w:rsidR="0026033E" w14:paraId="7CA679E9"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3FC98ACF"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1DEFF8A" w14:textId="77777777" w:rsidR="0026033E" w:rsidRDefault="00855AD7">
            <w:r>
              <w:t>All Other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2FE30E4" w14:textId="77777777" w:rsidR="0026033E" w:rsidRDefault="00855AD7">
            <w:pPr>
              <w:widowControl w:val="0"/>
              <w:rPr>
                <w:highlight w:val="white"/>
              </w:rPr>
            </w:pPr>
            <w:r>
              <w:rPr>
                <w:shd w:val="clear" w:color="auto" w:fill="F9CB9C"/>
              </w:rPr>
              <w:t>Virtual Visit</w:t>
            </w:r>
            <w:r>
              <w:rPr>
                <w:highlight w:val="white"/>
              </w:rPr>
              <w:t xml:space="preserve"> unless exam needed</w:t>
            </w:r>
          </w:p>
        </w:tc>
      </w:tr>
    </w:tbl>
    <w:p w14:paraId="199FCCBE" w14:textId="77777777" w:rsidR="0026033E" w:rsidRDefault="0026033E"/>
    <w:p w14:paraId="227E5A7C" w14:textId="77777777" w:rsidR="00407349" w:rsidRDefault="00407349"/>
    <w:tbl>
      <w:tblPr>
        <w:tblStyle w:val="12"/>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1F62E7C2"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4620922" w14:textId="77777777" w:rsidR="0026033E" w:rsidRDefault="00855AD7">
            <w:pPr>
              <w:pStyle w:val="Heading3"/>
              <w:widowControl w:val="0"/>
            </w:pPr>
            <w:bookmarkStart w:id="45" w:name="_cc0ezyy4a67q" w:colFirst="0" w:colLast="0"/>
            <w:bookmarkEnd w:id="45"/>
            <w:r>
              <w:t>Ear Pain</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0053F23"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453D6C5" w14:textId="77777777" w:rsidR="0026033E" w:rsidRDefault="00855AD7">
            <w:pPr>
              <w:widowControl w:val="0"/>
              <w:rPr>
                <w:b/>
              </w:rPr>
            </w:pPr>
            <w:r>
              <w:rPr>
                <w:b/>
              </w:rPr>
              <w:t>Modality Guidance</w:t>
            </w:r>
          </w:p>
        </w:tc>
      </w:tr>
      <w:tr w:rsidR="0026033E" w14:paraId="3839CC67"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061CD0D"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30441D1" w14:textId="77777777" w:rsidR="0026033E" w:rsidRDefault="00855AD7">
            <w:r>
              <w:t>Pediatric, New onset</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455DBD73" w14:textId="77777777" w:rsidR="0026033E" w:rsidRDefault="00855AD7">
            <w:pPr>
              <w:widowControl w:val="0"/>
              <w:rPr>
                <w:shd w:val="clear" w:color="auto" w:fill="F9CB9C"/>
              </w:rPr>
            </w:pPr>
            <w:r>
              <w:rPr>
                <w:shd w:val="clear" w:color="auto" w:fill="C9DAF8"/>
              </w:rPr>
              <w:t>In-Person</w:t>
            </w:r>
          </w:p>
        </w:tc>
      </w:tr>
      <w:tr w:rsidR="0026033E" w14:paraId="79854B95"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C636D47"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D63F8D0" w14:textId="77777777" w:rsidR="0026033E" w:rsidRDefault="00855AD7">
            <w:r>
              <w:t>Most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6F4D09FE" w14:textId="77777777" w:rsidR="0026033E" w:rsidRDefault="00855AD7">
            <w:pPr>
              <w:widowControl w:val="0"/>
              <w:rPr>
                <w:shd w:val="clear" w:color="auto" w:fill="F9CB9C"/>
              </w:rPr>
            </w:pPr>
            <w:r>
              <w:rPr>
                <w:shd w:val="clear" w:color="auto" w:fill="F9CB9C"/>
              </w:rPr>
              <w:t>Virtual Visit</w:t>
            </w:r>
          </w:p>
        </w:tc>
      </w:tr>
      <w:tr w:rsidR="0026033E" w14:paraId="5E76DAD5"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09B18C24"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B5A020A" w14:textId="77777777" w:rsidR="0026033E" w:rsidRDefault="00855AD7">
            <w:r>
              <w:t>If high fever, severe pain, foreign body, not improving, or worsening</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70D25FB" w14:textId="77777777" w:rsidR="0026033E" w:rsidRDefault="00855AD7">
            <w:pPr>
              <w:widowControl w:val="0"/>
              <w:rPr>
                <w:shd w:val="clear" w:color="auto" w:fill="FFF2CC"/>
              </w:rPr>
            </w:pPr>
            <w:r>
              <w:rPr>
                <w:shd w:val="clear" w:color="auto" w:fill="C9DAF8"/>
              </w:rPr>
              <w:t>In-Person</w:t>
            </w:r>
          </w:p>
        </w:tc>
      </w:tr>
    </w:tbl>
    <w:p w14:paraId="10B6169E" w14:textId="77777777" w:rsidR="0026033E" w:rsidRDefault="0026033E"/>
    <w:p w14:paraId="348E5AD4" w14:textId="77777777" w:rsidR="0026033E" w:rsidRDefault="0026033E"/>
    <w:tbl>
      <w:tblPr>
        <w:tblStyle w:val="11"/>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36CE75A6"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43F5008" w14:textId="77777777" w:rsidR="0026033E" w:rsidRDefault="00855AD7">
            <w:pPr>
              <w:pStyle w:val="Heading3"/>
              <w:widowControl w:val="0"/>
            </w:pPr>
            <w:bookmarkStart w:id="46" w:name="_2zbtbhvjm0uq" w:colFirst="0" w:colLast="0"/>
            <w:bookmarkEnd w:id="46"/>
            <w:r>
              <w:t>Eye Complaints</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BEE14A8"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79B2B07" w14:textId="77777777" w:rsidR="0026033E" w:rsidRDefault="00855AD7">
            <w:pPr>
              <w:widowControl w:val="0"/>
              <w:rPr>
                <w:b/>
              </w:rPr>
            </w:pPr>
            <w:r>
              <w:rPr>
                <w:b/>
              </w:rPr>
              <w:t>Modality Guidance</w:t>
            </w:r>
          </w:p>
        </w:tc>
      </w:tr>
      <w:tr w:rsidR="0026033E" w14:paraId="13E8F638"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29842D6F"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ECFC3C8" w14:textId="77777777" w:rsidR="0026033E" w:rsidRDefault="00855AD7">
            <w:r>
              <w:t>All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13969BF0" w14:textId="77777777" w:rsidR="0026033E" w:rsidRDefault="00855AD7">
            <w:pPr>
              <w:widowControl w:val="0"/>
              <w:rPr>
                <w:shd w:val="clear" w:color="auto" w:fill="F9CB9C"/>
              </w:rPr>
            </w:pPr>
            <w:r>
              <w:rPr>
                <w:shd w:val="clear" w:color="auto" w:fill="C9DAF8"/>
              </w:rPr>
              <w:t>In-Person</w:t>
            </w:r>
          </w:p>
        </w:tc>
      </w:tr>
    </w:tbl>
    <w:p w14:paraId="6B3A8660" w14:textId="77777777" w:rsidR="0026033E" w:rsidRDefault="0026033E"/>
    <w:p w14:paraId="3F420E61" w14:textId="77777777" w:rsidR="0026033E" w:rsidRDefault="0026033E"/>
    <w:p w14:paraId="642E82AB" w14:textId="77777777" w:rsidR="0026033E" w:rsidRDefault="0026033E"/>
    <w:tbl>
      <w:tblPr>
        <w:tblStyle w:val="10"/>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79E7E341"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757B562" w14:textId="77777777" w:rsidR="0026033E" w:rsidRDefault="00855AD7">
            <w:pPr>
              <w:pStyle w:val="Heading3"/>
              <w:widowControl w:val="0"/>
            </w:pPr>
            <w:bookmarkStart w:id="47" w:name="_opyov8ewn2g4" w:colFirst="0" w:colLast="0"/>
            <w:bookmarkEnd w:id="47"/>
            <w:r>
              <w:lastRenderedPageBreak/>
              <w:t>Falls and Fall Risk</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AD65395"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B5152F1" w14:textId="77777777" w:rsidR="0026033E" w:rsidRDefault="00855AD7">
            <w:pPr>
              <w:widowControl w:val="0"/>
              <w:rPr>
                <w:b/>
              </w:rPr>
            </w:pPr>
            <w:r>
              <w:rPr>
                <w:b/>
              </w:rPr>
              <w:t>Modality Guidance</w:t>
            </w:r>
          </w:p>
        </w:tc>
      </w:tr>
      <w:tr w:rsidR="0026033E" w14:paraId="1F62B7DE"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006309E"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8840EEB" w14:textId="77777777" w:rsidR="0026033E" w:rsidRDefault="00855AD7">
            <w:r>
              <w:t>Needs Multifactorial Risk Assessment</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1D3D07F8" w14:textId="77777777" w:rsidR="0026033E" w:rsidRDefault="00855AD7">
            <w:pPr>
              <w:widowControl w:val="0"/>
              <w:rPr>
                <w:shd w:val="clear" w:color="auto" w:fill="C9DAF8"/>
              </w:rPr>
            </w:pPr>
            <w:r>
              <w:rPr>
                <w:shd w:val="clear" w:color="auto" w:fill="C9DAF8"/>
              </w:rPr>
              <w:t>In-Person</w:t>
            </w:r>
          </w:p>
          <w:p w14:paraId="49676A38" w14:textId="4B310456" w:rsidR="0026033E" w:rsidRDefault="00855AD7">
            <w:r>
              <w:t>Multifactorial Risk Assessments include gait balance, visual acuity, muscle strength, cardiovascular status, postural hypotension, foot/footwear, or neurologic testing.</w:t>
            </w:r>
          </w:p>
        </w:tc>
      </w:tr>
      <w:tr w:rsidR="0026033E" w14:paraId="20E8BC1D"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9348B1A"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FC93AE9" w14:textId="77777777" w:rsidR="0026033E" w:rsidRDefault="00855AD7">
            <w:r>
              <w:t>Caregiver is unable to join remotely</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5E5EE03" w14:textId="77777777" w:rsidR="0026033E" w:rsidRDefault="00855AD7">
            <w:pPr>
              <w:widowControl w:val="0"/>
              <w:rPr>
                <w:shd w:val="clear" w:color="auto" w:fill="FFF2CC"/>
              </w:rPr>
            </w:pPr>
            <w:r>
              <w:rPr>
                <w:shd w:val="clear" w:color="auto" w:fill="C9DAF8"/>
              </w:rPr>
              <w:t>In-Person</w:t>
            </w:r>
          </w:p>
        </w:tc>
      </w:tr>
      <w:tr w:rsidR="0026033E" w14:paraId="6E5CA66C"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1B8561E7"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709ABB0" w14:textId="77777777" w:rsidR="0026033E" w:rsidRDefault="00855AD7">
            <w:r>
              <w:t>Needs Home Safety Assessment</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90C77CB" w14:textId="77777777" w:rsidR="0026033E" w:rsidRDefault="00855AD7">
            <w:pPr>
              <w:widowControl w:val="0"/>
              <w:rPr>
                <w:shd w:val="clear" w:color="auto" w:fill="C9DAF8"/>
              </w:rPr>
            </w:pPr>
            <w:r>
              <w:rPr>
                <w:shd w:val="clear" w:color="auto" w:fill="F9CB9C"/>
              </w:rPr>
              <w:t>Virtual Visit</w:t>
            </w:r>
          </w:p>
        </w:tc>
      </w:tr>
      <w:tr w:rsidR="0026033E" w14:paraId="60E7C643" w14:textId="77777777">
        <w:trPr>
          <w:trHeight w:val="488"/>
        </w:trPr>
        <w:tc>
          <w:tcPr>
            <w:tcW w:w="2685" w:type="dxa"/>
            <w:vMerge/>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73696ADA"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E352382" w14:textId="77777777" w:rsidR="0026033E" w:rsidRDefault="00855AD7">
            <w:r>
              <w:t>All Other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7A004DF" w14:textId="77777777" w:rsidR="0026033E" w:rsidRDefault="00855AD7">
            <w:pPr>
              <w:widowControl w:val="0"/>
              <w:rPr>
                <w:shd w:val="clear" w:color="auto" w:fill="C9DAF8"/>
              </w:rPr>
            </w:pPr>
            <w:r>
              <w:rPr>
                <w:shd w:val="clear" w:color="auto" w:fill="F9CB9C"/>
              </w:rPr>
              <w:t>Virtual Visit</w:t>
            </w:r>
          </w:p>
        </w:tc>
      </w:tr>
    </w:tbl>
    <w:p w14:paraId="36ADDDB8" w14:textId="77777777" w:rsidR="0026033E" w:rsidRDefault="0026033E"/>
    <w:p w14:paraId="471FAC77" w14:textId="77777777" w:rsidR="00407349" w:rsidRDefault="00407349"/>
    <w:tbl>
      <w:tblPr>
        <w:tblStyle w:val="9"/>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3969912F"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5283C28" w14:textId="77777777" w:rsidR="0026033E" w:rsidRDefault="00855AD7">
            <w:pPr>
              <w:pStyle w:val="Heading3"/>
              <w:widowControl w:val="0"/>
            </w:pPr>
            <w:bookmarkStart w:id="48" w:name="_ngsg5sfeq62g" w:colFirst="0" w:colLast="0"/>
            <w:bookmarkEnd w:id="48"/>
            <w:r>
              <w:t>Gastrointestinal Issues (GI, Constipation, Nausea, Heartburn, Diarrhea)</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39885BA"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5D4EF714" w14:textId="77777777" w:rsidR="0026033E" w:rsidRDefault="00855AD7">
            <w:pPr>
              <w:widowControl w:val="0"/>
              <w:rPr>
                <w:b/>
              </w:rPr>
            </w:pPr>
            <w:r>
              <w:rPr>
                <w:b/>
              </w:rPr>
              <w:t>Modality Guidance</w:t>
            </w:r>
          </w:p>
        </w:tc>
      </w:tr>
      <w:tr w:rsidR="0026033E" w14:paraId="107C465A"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1F38687"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67CA357" w14:textId="77777777" w:rsidR="0026033E" w:rsidRDefault="00855AD7">
            <w:r>
              <w:t>New Issue, Undiagnosed</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46930038" w14:textId="77777777" w:rsidR="0026033E" w:rsidRDefault="00855AD7">
            <w:pPr>
              <w:widowControl w:val="0"/>
              <w:rPr>
                <w:highlight w:val="white"/>
              </w:rPr>
            </w:pPr>
            <w:r>
              <w:rPr>
                <w:shd w:val="clear" w:color="auto" w:fill="F9CB9C"/>
              </w:rPr>
              <w:t>Virtual Visit</w:t>
            </w:r>
            <w:r>
              <w:rPr>
                <w:highlight w:val="white"/>
              </w:rPr>
              <w:t xml:space="preserve"> unless exam is needed</w:t>
            </w:r>
          </w:p>
        </w:tc>
      </w:tr>
      <w:tr w:rsidR="0026033E" w14:paraId="2AA3AF4B"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AA3B4A7"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55628DC" w14:textId="77777777" w:rsidR="0026033E" w:rsidRDefault="00855AD7">
            <w:r>
              <w:t>Known Issue, Mild</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56A509F" w14:textId="77777777" w:rsidR="0026033E" w:rsidRDefault="00855AD7">
            <w:pPr>
              <w:widowControl w:val="0"/>
              <w:rPr>
                <w:shd w:val="clear" w:color="auto" w:fill="FFF2CC"/>
              </w:rPr>
            </w:pPr>
            <w:r>
              <w:rPr>
                <w:shd w:val="clear" w:color="auto" w:fill="F9CB9C"/>
              </w:rPr>
              <w:t>Virtual Visit</w:t>
            </w:r>
          </w:p>
        </w:tc>
      </w:tr>
      <w:tr w:rsidR="0026033E" w14:paraId="4F8A5FF2"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64888751"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4BC1BAB" w14:textId="77777777" w:rsidR="0026033E" w:rsidRDefault="00855AD7">
            <w:r>
              <w:t>Cannot Diagnose Virtually, Severe, or Not Improving</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F7E68E2" w14:textId="77777777" w:rsidR="0026033E" w:rsidRDefault="00855AD7">
            <w:pPr>
              <w:widowControl w:val="0"/>
              <w:rPr>
                <w:shd w:val="clear" w:color="auto" w:fill="C9DAF8"/>
              </w:rPr>
            </w:pPr>
            <w:r>
              <w:rPr>
                <w:shd w:val="clear" w:color="auto" w:fill="C9DAF8"/>
              </w:rPr>
              <w:t>In-Person</w:t>
            </w:r>
          </w:p>
        </w:tc>
      </w:tr>
      <w:tr w:rsidR="0026033E" w14:paraId="1AC5CA12" w14:textId="77777777">
        <w:trPr>
          <w:trHeight w:val="488"/>
        </w:trPr>
        <w:tc>
          <w:tcPr>
            <w:tcW w:w="2685" w:type="dxa"/>
            <w:vMerge/>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0A8FA973"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4644EC9" w14:textId="77777777" w:rsidR="0026033E" w:rsidRDefault="00855AD7">
            <w:r>
              <w:t>Red Flag Symptoms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72F3CBA" w14:textId="77777777" w:rsidR="0026033E" w:rsidRDefault="00855AD7">
            <w:pPr>
              <w:widowControl w:val="0"/>
              <w:rPr>
                <w:shd w:val="clear" w:color="auto" w:fill="C9DAF8"/>
              </w:rPr>
            </w:pPr>
            <w:r>
              <w:rPr>
                <w:shd w:val="clear" w:color="auto" w:fill="C9DAF8"/>
              </w:rPr>
              <w:t>In-Person</w:t>
            </w:r>
          </w:p>
          <w:p w14:paraId="4A397EE4" w14:textId="77777777" w:rsidR="0026033E" w:rsidRDefault="00855AD7">
            <w:r>
              <w:lastRenderedPageBreak/>
              <w:t>Red flag symptoms include nausea, cramping, vomiting, weight loss, melena, rectal bleeding, rectal pain, fever, bloody stools, or dehydration.</w:t>
            </w:r>
          </w:p>
        </w:tc>
      </w:tr>
      <w:tr w:rsidR="0026033E" w14:paraId="4F561210"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30E5D4D4"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C229D02" w14:textId="77777777" w:rsidR="0026033E" w:rsidRDefault="00855AD7">
            <w:r>
              <w:t>Additional Diagnostics Needed</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6EE4751" w14:textId="77777777" w:rsidR="0026033E" w:rsidRDefault="00855AD7">
            <w:pPr>
              <w:widowControl w:val="0"/>
              <w:rPr>
                <w:shd w:val="clear" w:color="auto" w:fill="C9DAF8"/>
              </w:rPr>
            </w:pPr>
            <w:r>
              <w:rPr>
                <w:shd w:val="clear" w:color="auto" w:fill="C9DAF8"/>
              </w:rPr>
              <w:t>In-Person</w:t>
            </w:r>
          </w:p>
          <w:p w14:paraId="0E32D65B" w14:textId="54225BE9" w:rsidR="0026033E" w:rsidRDefault="00855AD7">
            <w:r>
              <w:t xml:space="preserve">For example: </w:t>
            </w:r>
            <w:r w:rsidR="004A7C9B">
              <w:t>s</w:t>
            </w:r>
            <w:r>
              <w:t xml:space="preserve">tool </w:t>
            </w:r>
            <w:r w:rsidR="004A7C9B">
              <w:t>c</w:t>
            </w:r>
            <w:r>
              <w:t xml:space="preserve">ulture, </w:t>
            </w:r>
            <w:r w:rsidR="004A7C9B">
              <w:t>m</w:t>
            </w:r>
            <w:r>
              <w:t xml:space="preserve">icrobiological </w:t>
            </w:r>
            <w:r w:rsidR="004A7C9B">
              <w:t>a</w:t>
            </w:r>
            <w:r>
              <w:t xml:space="preserve">ssessment, </w:t>
            </w:r>
            <w:r w:rsidR="004A7C9B">
              <w:t>r</w:t>
            </w:r>
            <w:r>
              <w:t xml:space="preserve">ectal </w:t>
            </w:r>
            <w:r w:rsidR="004A7C9B">
              <w:t>e</w:t>
            </w:r>
            <w:r>
              <w:t>xam.</w:t>
            </w:r>
          </w:p>
        </w:tc>
      </w:tr>
      <w:tr w:rsidR="0026033E" w14:paraId="5AC26E71"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33FFC1B6"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5B72B0C" w14:textId="77777777" w:rsidR="0026033E" w:rsidRDefault="00855AD7">
            <w:r>
              <w:t>IV Fluids Needed</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0EFB5397" w14:textId="77777777" w:rsidR="0026033E" w:rsidRDefault="00855AD7">
            <w:pPr>
              <w:widowControl w:val="0"/>
              <w:rPr>
                <w:shd w:val="clear" w:color="auto" w:fill="C9DAF8"/>
              </w:rPr>
            </w:pPr>
            <w:r>
              <w:rPr>
                <w:shd w:val="clear" w:color="auto" w:fill="C9DAF8"/>
              </w:rPr>
              <w:t>In-Person</w:t>
            </w:r>
          </w:p>
        </w:tc>
      </w:tr>
      <w:tr w:rsidR="0026033E" w14:paraId="11CC5E80"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7013D3CB"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3B0FE6B" w14:textId="77777777" w:rsidR="0026033E" w:rsidRDefault="00855AD7">
            <w:r>
              <w:t>All Other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81D2975" w14:textId="77777777" w:rsidR="0026033E" w:rsidRDefault="00855AD7">
            <w:pPr>
              <w:widowControl w:val="0"/>
              <w:rPr>
                <w:shd w:val="clear" w:color="auto" w:fill="C9DAF8"/>
              </w:rPr>
            </w:pPr>
            <w:r>
              <w:rPr>
                <w:shd w:val="clear" w:color="auto" w:fill="F9CB9C"/>
              </w:rPr>
              <w:t>Virtual Visit</w:t>
            </w:r>
          </w:p>
        </w:tc>
      </w:tr>
    </w:tbl>
    <w:p w14:paraId="685204AD" w14:textId="77777777" w:rsidR="0026033E" w:rsidRDefault="0026033E"/>
    <w:p w14:paraId="2D8A592F" w14:textId="77777777" w:rsidR="00407349" w:rsidRDefault="00407349"/>
    <w:tbl>
      <w:tblPr>
        <w:tblStyle w:val="8"/>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23816F92"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F8C2EFA" w14:textId="77777777" w:rsidR="0026033E" w:rsidRDefault="00855AD7">
            <w:pPr>
              <w:pStyle w:val="Heading3"/>
              <w:widowControl w:val="0"/>
            </w:pPr>
            <w:bookmarkStart w:id="49" w:name="_wuqg8vo9c3z6" w:colFirst="0" w:colLast="0"/>
            <w:bookmarkEnd w:id="49"/>
            <w:r>
              <w:t>Headache, Migraine</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2FF2EA90"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51D6391" w14:textId="77777777" w:rsidR="0026033E" w:rsidRDefault="00855AD7">
            <w:pPr>
              <w:widowControl w:val="0"/>
              <w:rPr>
                <w:b/>
              </w:rPr>
            </w:pPr>
            <w:r>
              <w:rPr>
                <w:b/>
              </w:rPr>
              <w:t>Modality Guidance</w:t>
            </w:r>
          </w:p>
        </w:tc>
      </w:tr>
      <w:tr w:rsidR="0026033E" w14:paraId="265F84D4"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7A1E8DD"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96F424C" w14:textId="77777777" w:rsidR="0026033E" w:rsidRDefault="00855AD7">
            <w:r>
              <w:t xml:space="preserve">History or Symptoms Warrant </w:t>
            </w:r>
            <w:proofErr w:type="spellStart"/>
            <w:r>
              <w:t>NeuroImaging</w:t>
            </w:r>
            <w:proofErr w:type="spellEnd"/>
            <w:r>
              <w:t>, Labs, Lumbar Puncture, etc.</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1C4F398D" w14:textId="77777777" w:rsidR="0026033E" w:rsidRDefault="00855AD7">
            <w:pPr>
              <w:widowControl w:val="0"/>
              <w:rPr>
                <w:shd w:val="clear" w:color="auto" w:fill="F9CB9C"/>
              </w:rPr>
            </w:pPr>
            <w:r>
              <w:rPr>
                <w:shd w:val="clear" w:color="auto" w:fill="C9DAF8"/>
              </w:rPr>
              <w:t>In-Person</w:t>
            </w:r>
          </w:p>
        </w:tc>
      </w:tr>
      <w:tr w:rsidR="0026033E" w14:paraId="35A0E6CD"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977921B"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B2CEE86" w14:textId="77777777" w:rsidR="0026033E" w:rsidRDefault="00855AD7">
            <w:r>
              <w:t>Red Flag Symptom is Present</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5C766EB" w14:textId="77777777" w:rsidR="0026033E" w:rsidRDefault="00855AD7">
            <w:pPr>
              <w:widowControl w:val="0"/>
              <w:rPr>
                <w:shd w:val="clear" w:color="auto" w:fill="C9DAF8"/>
              </w:rPr>
            </w:pPr>
            <w:r>
              <w:rPr>
                <w:shd w:val="clear" w:color="auto" w:fill="C9DAF8"/>
              </w:rPr>
              <w:t>In-Person</w:t>
            </w:r>
          </w:p>
          <w:p w14:paraId="0DC40FDA" w14:textId="452CECBC" w:rsidR="0026033E" w:rsidRDefault="00855AD7">
            <w:r>
              <w:t>Red flag symptoms include focal neurological signs, papilledema, neck stiffness, an immunocompromised state, sudden onset of severe headache, personality changes, headache after trauma, or headache worse with exercise.</w:t>
            </w:r>
          </w:p>
        </w:tc>
      </w:tr>
      <w:tr w:rsidR="0026033E" w14:paraId="15ABCE20"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8C320AF"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0C9CE16" w14:textId="77777777" w:rsidR="0026033E" w:rsidRDefault="00855AD7">
            <w:r>
              <w:t>All Other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08F40D38" w14:textId="77777777" w:rsidR="0026033E" w:rsidRDefault="00855AD7">
            <w:pPr>
              <w:widowControl w:val="0"/>
              <w:rPr>
                <w:highlight w:val="white"/>
              </w:rPr>
            </w:pPr>
            <w:r>
              <w:rPr>
                <w:shd w:val="clear" w:color="auto" w:fill="F9CB9C"/>
              </w:rPr>
              <w:t>Virtual Visit</w:t>
            </w:r>
            <w:r>
              <w:rPr>
                <w:highlight w:val="white"/>
              </w:rPr>
              <w:t xml:space="preserve"> unless exam is needed</w:t>
            </w:r>
          </w:p>
        </w:tc>
      </w:tr>
    </w:tbl>
    <w:p w14:paraId="7B0F5E9D" w14:textId="77777777" w:rsidR="0026033E" w:rsidRDefault="0026033E"/>
    <w:p w14:paraId="17ADA7B2" w14:textId="77777777" w:rsidR="0026033E" w:rsidRDefault="0026033E"/>
    <w:tbl>
      <w:tblPr>
        <w:tblStyle w:val="7"/>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6CC05765"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C071879" w14:textId="77777777" w:rsidR="0026033E" w:rsidRDefault="00855AD7">
            <w:pPr>
              <w:pStyle w:val="Heading3"/>
              <w:widowControl w:val="0"/>
            </w:pPr>
            <w:bookmarkStart w:id="50" w:name="_2942ivfdm2t0" w:colFirst="0" w:colLast="0"/>
            <w:bookmarkEnd w:id="50"/>
            <w:r>
              <w:lastRenderedPageBreak/>
              <w:t>Sexually Transmitted Infection Symptoms (STI)</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742DEBB"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1B6780AE" w14:textId="77777777" w:rsidR="0026033E" w:rsidRDefault="00855AD7">
            <w:pPr>
              <w:widowControl w:val="0"/>
              <w:rPr>
                <w:b/>
              </w:rPr>
            </w:pPr>
            <w:r>
              <w:rPr>
                <w:b/>
              </w:rPr>
              <w:t>Modality Guidance</w:t>
            </w:r>
          </w:p>
        </w:tc>
      </w:tr>
      <w:tr w:rsidR="0026033E" w14:paraId="2820D990"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9E5A2C5"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9A23AC0" w14:textId="77777777" w:rsidR="0026033E" w:rsidRDefault="00855AD7">
            <w:r>
              <w:t>Needs Labs, Culture, or Biopsy</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0FB4DA21" w14:textId="77777777" w:rsidR="0026033E" w:rsidRDefault="00855AD7">
            <w:pPr>
              <w:widowControl w:val="0"/>
              <w:rPr>
                <w:shd w:val="clear" w:color="auto" w:fill="F9CB9C"/>
              </w:rPr>
            </w:pPr>
            <w:r>
              <w:rPr>
                <w:shd w:val="clear" w:color="auto" w:fill="C9DAF8"/>
              </w:rPr>
              <w:t>In-Person</w:t>
            </w:r>
          </w:p>
        </w:tc>
      </w:tr>
      <w:tr w:rsidR="0026033E" w14:paraId="25CCA62F"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0F473E49"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B2D293F" w14:textId="77777777" w:rsidR="0026033E" w:rsidRDefault="00855AD7">
            <w:r>
              <w:t>Needs Pelvic Exam</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E942E9A" w14:textId="77777777" w:rsidR="0026033E" w:rsidRDefault="00855AD7">
            <w:pPr>
              <w:widowControl w:val="0"/>
              <w:rPr>
                <w:shd w:val="clear" w:color="auto" w:fill="FFF2CC"/>
              </w:rPr>
            </w:pPr>
            <w:r>
              <w:rPr>
                <w:shd w:val="clear" w:color="auto" w:fill="C9DAF8"/>
              </w:rPr>
              <w:t>In-Person</w:t>
            </w:r>
          </w:p>
        </w:tc>
      </w:tr>
      <w:tr w:rsidR="0026033E" w14:paraId="5C06D09A"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3710238E"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0130C732" w14:textId="77777777" w:rsidR="0026033E" w:rsidRDefault="00855AD7">
            <w:r>
              <w:t>Needs Parenteral Medication</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7567D04" w14:textId="77777777" w:rsidR="0026033E" w:rsidRDefault="00855AD7">
            <w:pPr>
              <w:widowControl w:val="0"/>
              <w:rPr>
                <w:shd w:val="clear" w:color="auto" w:fill="C9DAF8"/>
              </w:rPr>
            </w:pPr>
            <w:r>
              <w:rPr>
                <w:shd w:val="clear" w:color="auto" w:fill="C9DAF8"/>
              </w:rPr>
              <w:t>In-Person</w:t>
            </w:r>
          </w:p>
        </w:tc>
      </w:tr>
      <w:tr w:rsidR="0026033E" w14:paraId="2A090664"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0C7D9A8F"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99F2808" w14:textId="77777777" w:rsidR="0026033E" w:rsidRDefault="00855AD7">
            <w:r>
              <w:t>Needs Cryotherapy or Surgical Lesion Removal</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9CF8AB4" w14:textId="77777777" w:rsidR="0026033E" w:rsidRDefault="00855AD7">
            <w:pPr>
              <w:widowControl w:val="0"/>
              <w:rPr>
                <w:shd w:val="clear" w:color="auto" w:fill="C9DAF8"/>
              </w:rPr>
            </w:pPr>
            <w:r>
              <w:rPr>
                <w:shd w:val="clear" w:color="auto" w:fill="C9DAF8"/>
              </w:rPr>
              <w:t>In-Person</w:t>
            </w:r>
          </w:p>
        </w:tc>
      </w:tr>
      <w:tr w:rsidR="0026033E" w14:paraId="48522A33" w14:textId="77777777">
        <w:trPr>
          <w:trHeight w:val="488"/>
        </w:trPr>
        <w:tc>
          <w:tcPr>
            <w:tcW w:w="2685" w:type="dxa"/>
            <w:vMerge/>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3746EC7E"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6EB6029" w14:textId="77777777" w:rsidR="0026033E" w:rsidRDefault="00855AD7">
            <w:r>
              <w:t>All Other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ED4DC2F" w14:textId="77777777" w:rsidR="0026033E" w:rsidRDefault="00855AD7">
            <w:pPr>
              <w:widowControl w:val="0"/>
              <w:rPr>
                <w:highlight w:val="white"/>
              </w:rPr>
            </w:pPr>
            <w:r>
              <w:rPr>
                <w:shd w:val="clear" w:color="auto" w:fill="F9CB9C"/>
              </w:rPr>
              <w:t>Virtual Visit</w:t>
            </w:r>
            <w:r>
              <w:rPr>
                <w:highlight w:val="white"/>
              </w:rPr>
              <w:t xml:space="preserve"> unless labs or testing is needed</w:t>
            </w:r>
          </w:p>
          <w:p w14:paraId="470FE85E" w14:textId="6782C222" w:rsidR="0026033E" w:rsidRDefault="00855AD7">
            <w:pPr>
              <w:widowControl w:val="0"/>
              <w:rPr>
                <w:highlight w:val="white"/>
              </w:rPr>
            </w:pPr>
            <w:r>
              <w:rPr>
                <w:highlight w:val="white"/>
              </w:rPr>
              <w:t>High</w:t>
            </w:r>
            <w:r w:rsidR="004A7C9B">
              <w:rPr>
                <w:highlight w:val="white"/>
              </w:rPr>
              <w:t>-</w:t>
            </w:r>
            <w:r>
              <w:rPr>
                <w:highlight w:val="white"/>
              </w:rPr>
              <w:t>quality images may be shared asynchronously.</w:t>
            </w:r>
          </w:p>
        </w:tc>
      </w:tr>
    </w:tbl>
    <w:p w14:paraId="1329CE62" w14:textId="77777777" w:rsidR="0026033E" w:rsidRDefault="0026033E"/>
    <w:p w14:paraId="45DF2FA3" w14:textId="77777777" w:rsidR="00407349" w:rsidRDefault="00407349"/>
    <w:tbl>
      <w:tblPr>
        <w:tblStyle w:val="6"/>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44DEF388"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E33563C" w14:textId="77777777" w:rsidR="0026033E" w:rsidRDefault="00855AD7">
            <w:pPr>
              <w:pStyle w:val="Heading3"/>
              <w:widowControl w:val="0"/>
            </w:pPr>
            <w:bookmarkStart w:id="51" w:name="_ddqirvwx5tb9" w:colFirst="0" w:colLast="0"/>
            <w:bookmarkEnd w:id="51"/>
            <w:r>
              <w:t>Upper Respiratory Infection Symptoms (URI, Congestion, Cough, Fever, Sore Throat)</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280035B"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740D7F70" w14:textId="77777777" w:rsidR="0026033E" w:rsidRDefault="00855AD7">
            <w:pPr>
              <w:widowControl w:val="0"/>
              <w:rPr>
                <w:b/>
              </w:rPr>
            </w:pPr>
            <w:r>
              <w:rPr>
                <w:b/>
              </w:rPr>
              <w:t>Modality Guidance</w:t>
            </w:r>
          </w:p>
        </w:tc>
      </w:tr>
      <w:tr w:rsidR="0026033E" w14:paraId="6D4F46E8"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8318E62"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030279B" w14:textId="77777777" w:rsidR="0026033E" w:rsidRDefault="00855AD7">
            <w:r>
              <w:t>All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326C55A1" w14:textId="77777777" w:rsidR="0026033E" w:rsidRDefault="00855AD7">
            <w:pPr>
              <w:widowControl w:val="0"/>
              <w:rPr>
                <w:shd w:val="clear" w:color="auto" w:fill="C9DAF8"/>
              </w:rPr>
            </w:pPr>
            <w:r>
              <w:rPr>
                <w:shd w:val="clear" w:color="auto" w:fill="F9CB9C"/>
              </w:rPr>
              <w:t>Virtual Visit</w:t>
            </w:r>
          </w:p>
          <w:p w14:paraId="011DBFAF" w14:textId="77777777" w:rsidR="0026033E" w:rsidRDefault="00855AD7">
            <w:r>
              <w:t>Virtual visit to obtain history and assess severity.</w:t>
            </w:r>
          </w:p>
        </w:tc>
      </w:tr>
      <w:tr w:rsidR="0026033E" w14:paraId="351EF475"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560242D"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45894F6" w14:textId="77777777" w:rsidR="0026033E" w:rsidRDefault="00855AD7">
            <w:r>
              <w:t>Needs radiology exam, physical exam and/or lung auscultation</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5576733" w14:textId="77777777" w:rsidR="0026033E" w:rsidRDefault="00855AD7">
            <w:pPr>
              <w:widowControl w:val="0"/>
              <w:rPr>
                <w:shd w:val="clear" w:color="auto" w:fill="FFF2CC"/>
              </w:rPr>
            </w:pPr>
            <w:r>
              <w:rPr>
                <w:shd w:val="clear" w:color="auto" w:fill="C9DAF8"/>
              </w:rPr>
              <w:t>In-Person</w:t>
            </w:r>
          </w:p>
        </w:tc>
      </w:tr>
      <w:tr w:rsidR="0026033E" w14:paraId="718438FE"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F94F9C0"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13E455F" w14:textId="77777777" w:rsidR="0026033E" w:rsidRDefault="00855AD7">
            <w:r>
              <w:t>Needs Labs or Culture</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CF8027D" w14:textId="77777777" w:rsidR="0026033E" w:rsidRDefault="00855AD7">
            <w:pPr>
              <w:widowControl w:val="0"/>
              <w:rPr>
                <w:shd w:val="clear" w:color="auto" w:fill="C9DAF8"/>
              </w:rPr>
            </w:pPr>
            <w:r>
              <w:rPr>
                <w:shd w:val="clear" w:color="auto" w:fill="C9DAF8"/>
              </w:rPr>
              <w:t>In-Person</w:t>
            </w:r>
          </w:p>
        </w:tc>
      </w:tr>
    </w:tbl>
    <w:p w14:paraId="788B6254" w14:textId="77777777" w:rsidR="0026033E" w:rsidRDefault="0026033E"/>
    <w:tbl>
      <w:tblPr>
        <w:tblStyle w:val="5"/>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2F7B6E23"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6482CAD" w14:textId="77777777" w:rsidR="0026033E" w:rsidRDefault="00855AD7">
            <w:pPr>
              <w:pStyle w:val="Heading3"/>
              <w:widowControl w:val="0"/>
            </w:pPr>
            <w:bookmarkStart w:id="52" w:name="_3v334aouomzl" w:colFirst="0" w:colLast="0"/>
            <w:bookmarkEnd w:id="52"/>
            <w:r>
              <w:lastRenderedPageBreak/>
              <w:t>Urinary Tract Infection Symptoms (UTI)</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9E69B92"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EEB2F1E" w14:textId="77777777" w:rsidR="0026033E" w:rsidRDefault="00855AD7">
            <w:pPr>
              <w:widowControl w:val="0"/>
              <w:rPr>
                <w:b/>
              </w:rPr>
            </w:pPr>
            <w:r>
              <w:rPr>
                <w:b/>
              </w:rPr>
              <w:t>Modality Guidance</w:t>
            </w:r>
          </w:p>
        </w:tc>
      </w:tr>
      <w:tr w:rsidR="0026033E" w14:paraId="6EAB3ACE"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D3CFF32"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816E9C6" w14:textId="77777777" w:rsidR="0026033E" w:rsidRDefault="00855AD7">
            <w:r>
              <w:t>Male Patients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421304C8" w14:textId="77777777" w:rsidR="0026033E" w:rsidRDefault="00855AD7">
            <w:pPr>
              <w:widowControl w:val="0"/>
              <w:rPr>
                <w:shd w:val="clear" w:color="auto" w:fill="F9CB9C"/>
              </w:rPr>
            </w:pPr>
            <w:r>
              <w:rPr>
                <w:shd w:val="clear" w:color="auto" w:fill="C9DAF8"/>
              </w:rPr>
              <w:t>In-Person</w:t>
            </w:r>
          </w:p>
        </w:tc>
      </w:tr>
      <w:tr w:rsidR="0026033E" w14:paraId="2D6F8B9A"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9FBDBFC"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0E3322CC" w14:textId="77777777" w:rsidR="0026033E" w:rsidRDefault="00855AD7">
            <w:r>
              <w:t>Needs Urinalysis or Culture</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ACAB430" w14:textId="77777777" w:rsidR="0026033E" w:rsidRDefault="00855AD7">
            <w:pPr>
              <w:widowControl w:val="0"/>
              <w:rPr>
                <w:shd w:val="clear" w:color="auto" w:fill="FFF2CC"/>
              </w:rPr>
            </w:pPr>
            <w:r>
              <w:rPr>
                <w:shd w:val="clear" w:color="auto" w:fill="C9DAF8"/>
              </w:rPr>
              <w:t>In-Person</w:t>
            </w:r>
          </w:p>
        </w:tc>
      </w:tr>
      <w:tr w:rsidR="0026033E" w14:paraId="537EE85E"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2B4B5795"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046BB14B" w14:textId="77777777" w:rsidR="0026033E" w:rsidRDefault="00855AD7">
            <w:r>
              <w:t>Red flag symptom is present</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327D4CA2" w14:textId="77777777" w:rsidR="0026033E" w:rsidRDefault="00855AD7">
            <w:pPr>
              <w:widowControl w:val="0"/>
              <w:rPr>
                <w:shd w:val="clear" w:color="auto" w:fill="C9DAF8"/>
              </w:rPr>
            </w:pPr>
            <w:r>
              <w:rPr>
                <w:shd w:val="clear" w:color="auto" w:fill="C9DAF8"/>
              </w:rPr>
              <w:t>In-Person</w:t>
            </w:r>
          </w:p>
          <w:p w14:paraId="0BF1BA26" w14:textId="5E12E747" w:rsidR="0026033E" w:rsidRDefault="00855AD7">
            <w:r>
              <w:t>Red flag symptoms include fever, back pain.</w:t>
            </w:r>
          </w:p>
        </w:tc>
      </w:tr>
      <w:tr w:rsidR="0026033E" w14:paraId="0672BE0E"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46A55090"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F108C2A" w14:textId="77777777" w:rsidR="0026033E" w:rsidRDefault="00855AD7">
            <w:r>
              <w:t>All Other Cases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8DDF7A8" w14:textId="77777777" w:rsidR="0026033E" w:rsidRDefault="00855AD7">
            <w:pPr>
              <w:widowControl w:val="0"/>
              <w:rPr>
                <w:shd w:val="clear" w:color="auto" w:fill="C9DAF8"/>
              </w:rPr>
            </w:pPr>
            <w:r>
              <w:rPr>
                <w:shd w:val="clear" w:color="auto" w:fill="F9CB9C"/>
              </w:rPr>
              <w:t>Virtual Visit</w:t>
            </w:r>
          </w:p>
        </w:tc>
      </w:tr>
    </w:tbl>
    <w:p w14:paraId="7AF1C047" w14:textId="77777777" w:rsidR="0026033E" w:rsidRDefault="0026033E"/>
    <w:p w14:paraId="276A4F8B" w14:textId="77777777" w:rsidR="0026033E" w:rsidRDefault="0026033E"/>
    <w:p w14:paraId="347A42C4" w14:textId="77777777" w:rsidR="0026033E" w:rsidRDefault="0026033E"/>
    <w:p w14:paraId="516026AE" w14:textId="77777777" w:rsidR="00407349" w:rsidRDefault="00407349">
      <w:pPr>
        <w:rPr>
          <w:rFonts w:ascii="Source Serif Pro" w:eastAsia="Source Serif Pro" w:hAnsi="Source Serif Pro" w:cs="Source Serif Pro"/>
          <w:b/>
          <w:sz w:val="40"/>
          <w:szCs w:val="40"/>
        </w:rPr>
      </w:pPr>
      <w:bookmarkStart w:id="53" w:name="_mvhaafw5c9nw" w:colFirst="0" w:colLast="0"/>
      <w:bookmarkEnd w:id="53"/>
      <w:r>
        <w:br w:type="page"/>
      </w:r>
    </w:p>
    <w:p w14:paraId="70B8B401" w14:textId="77777777" w:rsidR="0026033E" w:rsidRDefault="00855AD7">
      <w:pPr>
        <w:pStyle w:val="Heading1"/>
        <w:spacing w:after="200"/>
      </w:pPr>
      <w:r>
        <w:lastRenderedPageBreak/>
        <w:t>OBGYN</w:t>
      </w:r>
    </w:p>
    <w:tbl>
      <w:tblPr>
        <w:tblStyle w:val="4"/>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2B7B0A7F"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8DE7F8C" w14:textId="77777777" w:rsidR="0026033E" w:rsidRDefault="00855AD7">
            <w:pPr>
              <w:pStyle w:val="Heading3"/>
              <w:widowControl w:val="0"/>
            </w:pPr>
            <w:bookmarkStart w:id="54" w:name="_xhufac3f4w6d" w:colFirst="0" w:colLast="0"/>
            <w:bookmarkEnd w:id="54"/>
            <w:r>
              <w:t>Prenatal Visits</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AD0215D"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D9C97DE" w14:textId="77777777" w:rsidR="0026033E" w:rsidRDefault="00855AD7">
            <w:pPr>
              <w:widowControl w:val="0"/>
              <w:rPr>
                <w:b/>
              </w:rPr>
            </w:pPr>
            <w:r>
              <w:rPr>
                <w:b/>
              </w:rPr>
              <w:t>Modality Guidance</w:t>
            </w:r>
          </w:p>
        </w:tc>
      </w:tr>
      <w:tr w:rsidR="0026033E" w14:paraId="7D51BC39"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2A4E84E0"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14C5DF1" w14:textId="77777777" w:rsidR="0026033E" w:rsidRDefault="00855AD7">
            <w:r>
              <w:t>&lt;8 Weeks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09BCB4DB" w14:textId="77777777" w:rsidR="0026033E" w:rsidRDefault="00855AD7">
            <w:pPr>
              <w:widowControl w:val="0"/>
              <w:rPr>
                <w:shd w:val="clear" w:color="auto" w:fill="F9CB9C"/>
              </w:rPr>
            </w:pPr>
            <w:r>
              <w:rPr>
                <w:shd w:val="clear" w:color="auto" w:fill="F9CB9C"/>
              </w:rPr>
              <w:t>Virtual Visit</w:t>
            </w:r>
          </w:p>
          <w:p w14:paraId="2772E1EB" w14:textId="77777777" w:rsidR="0026033E" w:rsidRDefault="00855AD7">
            <w:r>
              <w:t>Virtual intake and lab order.</w:t>
            </w:r>
          </w:p>
        </w:tc>
      </w:tr>
      <w:tr w:rsidR="0026033E" w14:paraId="7AF56BDA"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3AEDE54"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6940DAA" w14:textId="77777777" w:rsidR="0026033E" w:rsidRDefault="00855AD7">
            <w:r>
              <w:t>8-10 Weeks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8DD01BC" w14:textId="77777777" w:rsidR="0026033E" w:rsidRDefault="00855AD7">
            <w:pPr>
              <w:widowControl w:val="0"/>
              <w:rPr>
                <w:shd w:val="clear" w:color="auto" w:fill="C9DAF8"/>
              </w:rPr>
            </w:pPr>
            <w:r>
              <w:rPr>
                <w:shd w:val="clear" w:color="auto" w:fill="F9CB9C"/>
              </w:rPr>
              <w:t>Virtual Visit</w:t>
            </w:r>
            <w:r>
              <w:t xml:space="preserve"> and </w:t>
            </w:r>
            <w:r>
              <w:rPr>
                <w:shd w:val="clear" w:color="auto" w:fill="C9DAF8"/>
              </w:rPr>
              <w:t>In-Person</w:t>
            </w:r>
          </w:p>
          <w:p w14:paraId="71984E01" w14:textId="77777777" w:rsidR="0026033E" w:rsidRDefault="00855AD7">
            <w:pPr>
              <w:widowControl w:val="0"/>
              <w:rPr>
                <w:shd w:val="clear" w:color="auto" w:fill="C9DAF8"/>
              </w:rPr>
            </w:pPr>
            <w:r>
              <w:t xml:space="preserve">Virtual visit for history followed by an in-person visit for dating </w:t>
            </w:r>
            <w:proofErr w:type="spellStart"/>
            <w:r>
              <w:t>sono</w:t>
            </w:r>
            <w:proofErr w:type="spellEnd"/>
            <w:r>
              <w:t xml:space="preserve"> and labs.</w:t>
            </w:r>
          </w:p>
        </w:tc>
      </w:tr>
      <w:tr w:rsidR="0026033E" w14:paraId="62A826AE"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34379530"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3632A2D" w14:textId="77777777" w:rsidR="0026033E" w:rsidRDefault="00855AD7">
            <w:r>
              <w:t>14-15 Weeks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E55F517" w14:textId="77777777" w:rsidR="0026033E" w:rsidRDefault="00855AD7">
            <w:pPr>
              <w:widowControl w:val="0"/>
              <w:rPr>
                <w:shd w:val="clear" w:color="auto" w:fill="C9DAF8"/>
              </w:rPr>
            </w:pPr>
            <w:r>
              <w:rPr>
                <w:shd w:val="clear" w:color="auto" w:fill="F9CB9C"/>
              </w:rPr>
              <w:t>Virtual Visit</w:t>
            </w:r>
          </w:p>
        </w:tc>
      </w:tr>
      <w:tr w:rsidR="0026033E" w14:paraId="1885CE63"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67E0CB4F"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5E47755" w14:textId="77777777" w:rsidR="0026033E" w:rsidRDefault="00855AD7">
            <w:r>
              <w:t>16 Weeks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8C2C55C" w14:textId="77777777" w:rsidR="0026033E" w:rsidRDefault="00855AD7">
            <w:pPr>
              <w:widowControl w:val="0"/>
              <w:rPr>
                <w:shd w:val="clear" w:color="auto" w:fill="C9DAF8"/>
              </w:rPr>
            </w:pPr>
            <w:r>
              <w:rPr>
                <w:shd w:val="clear" w:color="auto" w:fill="C9DAF8"/>
              </w:rPr>
              <w:t>In-Person</w:t>
            </w:r>
          </w:p>
          <w:p w14:paraId="031A06DC" w14:textId="77777777" w:rsidR="0026033E" w:rsidRDefault="00855AD7">
            <w:pPr>
              <w:widowControl w:val="0"/>
              <w:rPr>
                <w:shd w:val="clear" w:color="auto" w:fill="C9DAF8"/>
              </w:rPr>
            </w:pPr>
            <w:r>
              <w:t>In-person visit for exam and fetal survey referral.</w:t>
            </w:r>
          </w:p>
        </w:tc>
      </w:tr>
      <w:tr w:rsidR="0026033E" w14:paraId="5FE82629"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604B62BD"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717D509" w14:textId="77777777" w:rsidR="0026033E" w:rsidRDefault="00855AD7">
            <w:r>
              <w:t>22 Weeks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8549514" w14:textId="77777777" w:rsidR="0026033E" w:rsidRDefault="00855AD7">
            <w:pPr>
              <w:widowControl w:val="0"/>
              <w:rPr>
                <w:shd w:val="clear" w:color="auto" w:fill="F9CB9C"/>
              </w:rPr>
            </w:pPr>
            <w:r>
              <w:rPr>
                <w:shd w:val="clear" w:color="auto" w:fill="F9CB9C"/>
              </w:rPr>
              <w:t>Virtual Visit</w:t>
            </w:r>
          </w:p>
        </w:tc>
      </w:tr>
      <w:tr w:rsidR="0026033E" w14:paraId="2DA6D85C" w14:textId="77777777">
        <w:trPr>
          <w:trHeight w:val="488"/>
        </w:trPr>
        <w:tc>
          <w:tcPr>
            <w:tcW w:w="2685" w:type="dxa"/>
            <w:vMerge/>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680CE382"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180F2A7" w14:textId="77777777" w:rsidR="0026033E" w:rsidRDefault="00855AD7">
            <w:r>
              <w:t>26, 30, 34, 36 Weeks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AE9D73E" w14:textId="77777777" w:rsidR="0026033E" w:rsidRDefault="00855AD7">
            <w:pPr>
              <w:widowControl w:val="0"/>
              <w:rPr>
                <w:shd w:val="clear" w:color="auto" w:fill="C9DAF8"/>
              </w:rPr>
            </w:pPr>
            <w:r>
              <w:rPr>
                <w:shd w:val="clear" w:color="auto" w:fill="C9DAF8"/>
              </w:rPr>
              <w:t>In-Person</w:t>
            </w:r>
          </w:p>
          <w:p w14:paraId="57F358E9" w14:textId="77777777" w:rsidR="0026033E" w:rsidRDefault="00855AD7">
            <w:pPr>
              <w:widowControl w:val="0"/>
              <w:rPr>
                <w:shd w:val="clear" w:color="auto" w:fill="C9DAF8"/>
              </w:rPr>
            </w:pPr>
            <w:r>
              <w:t xml:space="preserve">In-person visits for labs, </w:t>
            </w:r>
            <w:proofErr w:type="spellStart"/>
            <w:r>
              <w:t>Iz</w:t>
            </w:r>
            <w:proofErr w:type="spellEnd"/>
            <w:r>
              <w:t>, education, and scheduling.</w:t>
            </w:r>
          </w:p>
        </w:tc>
      </w:tr>
      <w:tr w:rsidR="0026033E" w14:paraId="0A85E913"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74C7029B"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1BBF590" w14:textId="77777777" w:rsidR="0026033E" w:rsidRDefault="00855AD7">
            <w:r>
              <w:t>37 Weeks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72C85586" w14:textId="77777777" w:rsidR="0026033E" w:rsidRDefault="00855AD7">
            <w:pPr>
              <w:widowControl w:val="0"/>
              <w:rPr>
                <w:shd w:val="clear" w:color="auto" w:fill="C9DAF8"/>
              </w:rPr>
            </w:pPr>
            <w:r>
              <w:rPr>
                <w:shd w:val="clear" w:color="auto" w:fill="F9CB9C"/>
              </w:rPr>
              <w:t>Virtual Visit</w:t>
            </w:r>
          </w:p>
        </w:tc>
      </w:tr>
      <w:tr w:rsidR="0026033E" w14:paraId="0D701E1C"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4E4B26E3"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41FBA04" w14:textId="77777777" w:rsidR="0026033E" w:rsidRDefault="00855AD7">
            <w:r>
              <w:t>38-41 Weeks</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0300657" w14:textId="77777777" w:rsidR="0026033E" w:rsidRDefault="00855AD7">
            <w:pPr>
              <w:widowControl w:val="0"/>
              <w:rPr>
                <w:shd w:val="clear" w:color="auto" w:fill="C9DAF8"/>
              </w:rPr>
            </w:pPr>
            <w:r>
              <w:rPr>
                <w:shd w:val="clear" w:color="auto" w:fill="C9DAF8"/>
              </w:rPr>
              <w:t>In-Person</w:t>
            </w:r>
          </w:p>
        </w:tc>
      </w:tr>
      <w:tr w:rsidR="0026033E" w14:paraId="32DE367C"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213FDE3B"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A3D50E8" w14:textId="77777777" w:rsidR="0026033E" w:rsidRDefault="00855AD7">
            <w:r>
              <w:t>Postpartum (Vaginal)</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0D559519" w14:textId="77777777" w:rsidR="0026033E" w:rsidRDefault="00855AD7">
            <w:r>
              <w:t xml:space="preserve">2 Weeks Postpartum:  </w:t>
            </w:r>
            <w:r>
              <w:rPr>
                <w:shd w:val="clear" w:color="auto" w:fill="F9CB9C"/>
              </w:rPr>
              <w:t>Virtual Visit</w:t>
            </w:r>
          </w:p>
          <w:p w14:paraId="27459821" w14:textId="77777777" w:rsidR="0026033E" w:rsidRDefault="00855AD7">
            <w:r>
              <w:t xml:space="preserve">4 Weeks Postpartum: </w:t>
            </w:r>
            <w:r>
              <w:rPr>
                <w:shd w:val="clear" w:color="auto" w:fill="F9CB9C"/>
              </w:rPr>
              <w:t>Virtual Visit</w:t>
            </w:r>
          </w:p>
          <w:p w14:paraId="33E9FEBC" w14:textId="77777777" w:rsidR="0026033E" w:rsidRDefault="00855AD7">
            <w:r>
              <w:lastRenderedPageBreak/>
              <w:t xml:space="preserve">6 Weeks Postpartum: </w:t>
            </w:r>
            <w:r>
              <w:rPr>
                <w:shd w:val="clear" w:color="auto" w:fill="C9DAF8"/>
              </w:rPr>
              <w:t>In-Person</w:t>
            </w:r>
            <w:r>
              <w:t xml:space="preserve"> for LARC, </w:t>
            </w:r>
            <w:proofErr w:type="spellStart"/>
            <w:r>
              <w:t>lz</w:t>
            </w:r>
            <w:proofErr w:type="spellEnd"/>
            <w:r>
              <w:t>, and PAP</w:t>
            </w:r>
          </w:p>
        </w:tc>
      </w:tr>
      <w:tr w:rsidR="0026033E" w14:paraId="4126FB1A"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11DCF1C4"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433A0F3" w14:textId="77777777" w:rsidR="0026033E" w:rsidRDefault="00855AD7">
            <w:r>
              <w:t>Postpartum (Cesarean)</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2BB285B0" w14:textId="77777777" w:rsidR="0026033E" w:rsidRDefault="00855AD7">
            <w:r>
              <w:t xml:space="preserve">1 Weeks Postpartum:  </w:t>
            </w:r>
            <w:r>
              <w:rPr>
                <w:shd w:val="clear" w:color="auto" w:fill="F9CB9C"/>
              </w:rPr>
              <w:t>Virtual Visit</w:t>
            </w:r>
          </w:p>
          <w:p w14:paraId="7ABF6AA1" w14:textId="77777777" w:rsidR="0026033E" w:rsidRDefault="00855AD7">
            <w:r>
              <w:t xml:space="preserve">4 Weeks Postpartum: </w:t>
            </w:r>
            <w:r>
              <w:rPr>
                <w:shd w:val="clear" w:color="auto" w:fill="F9CB9C"/>
              </w:rPr>
              <w:t>Virtual Visit</w:t>
            </w:r>
          </w:p>
          <w:p w14:paraId="1C6A9D73" w14:textId="77777777" w:rsidR="0026033E" w:rsidRDefault="00855AD7">
            <w:pPr>
              <w:widowControl w:val="0"/>
              <w:rPr>
                <w:shd w:val="clear" w:color="auto" w:fill="C9DAF8"/>
              </w:rPr>
            </w:pPr>
            <w:r>
              <w:t xml:space="preserve">6 Weeks Postpartum: </w:t>
            </w:r>
            <w:r>
              <w:rPr>
                <w:shd w:val="clear" w:color="auto" w:fill="C9DAF8"/>
              </w:rPr>
              <w:t>In-Person</w:t>
            </w:r>
            <w:r>
              <w:t xml:space="preserve"> for LARC, </w:t>
            </w:r>
            <w:proofErr w:type="spellStart"/>
            <w:r>
              <w:t>lz</w:t>
            </w:r>
            <w:proofErr w:type="spellEnd"/>
            <w:r>
              <w:t>, and PAP</w:t>
            </w:r>
          </w:p>
        </w:tc>
      </w:tr>
    </w:tbl>
    <w:p w14:paraId="0F7BE260" w14:textId="77777777" w:rsidR="0026033E" w:rsidRDefault="0026033E">
      <w:pPr>
        <w:pStyle w:val="Heading2"/>
        <w:rPr>
          <w:b w:val="0"/>
          <w:sz w:val="20"/>
          <w:szCs w:val="20"/>
        </w:rPr>
      </w:pPr>
      <w:bookmarkStart w:id="55" w:name="_1mqkzfwe0iuf" w:colFirst="0" w:colLast="0"/>
      <w:bookmarkEnd w:id="55"/>
    </w:p>
    <w:p w14:paraId="1EA82CC2" w14:textId="77777777" w:rsidR="00407349" w:rsidRPr="00407349" w:rsidRDefault="00407349" w:rsidP="00407349"/>
    <w:tbl>
      <w:tblPr>
        <w:tblStyle w:val="3"/>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3D2F9C77"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34C9C493" w14:textId="77777777" w:rsidR="0026033E" w:rsidRDefault="00855AD7">
            <w:pPr>
              <w:pStyle w:val="Heading3"/>
              <w:widowControl w:val="0"/>
            </w:pPr>
            <w:bookmarkStart w:id="56" w:name="_9kl5c07ap0fi" w:colFirst="0" w:colLast="0"/>
            <w:bookmarkEnd w:id="56"/>
            <w:r>
              <w:t>Birth Control</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3B871AC9"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91B73A0" w14:textId="77777777" w:rsidR="0026033E" w:rsidRDefault="00855AD7">
            <w:pPr>
              <w:widowControl w:val="0"/>
              <w:rPr>
                <w:b/>
              </w:rPr>
            </w:pPr>
            <w:r>
              <w:rPr>
                <w:b/>
              </w:rPr>
              <w:t>Modality Guidance</w:t>
            </w:r>
          </w:p>
        </w:tc>
      </w:tr>
      <w:tr w:rsidR="0026033E" w14:paraId="2B1B09CE"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69244D0"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466D9A0" w14:textId="77777777" w:rsidR="0026033E" w:rsidRDefault="00855AD7">
            <w:r>
              <w:t>Most Cases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48B77E7B" w14:textId="77777777" w:rsidR="0026033E" w:rsidRDefault="00855AD7">
            <w:pPr>
              <w:widowControl w:val="0"/>
              <w:rPr>
                <w:shd w:val="clear" w:color="auto" w:fill="F9CB9C"/>
              </w:rPr>
            </w:pPr>
            <w:r>
              <w:rPr>
                <w:shd w:val="clear" w:color="auto" w:fill="F9CB9C"/>
              </w:rPr>
              <w:t>Virtual Visit</w:t>
            </w:r>
          </w:p>
          <w:p w14:paraId="427C06BB" w14:textId="77777777" w:rsidR="0026033E" w:rsidRDefault="00855AD7">
            <w:r>
              <w:t>Obtain history and assessment, provide education, contraceptive counseling, medication management, Rx Refill.</w:t>
            </w:r>
          </w:p>
        </w:tc>
      </w:tr>
      <w:tr w:rsidR="0026033E" w14:paraId="0068A0DE"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4753DD75"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77639F20" w14:textId="77777777" w:rsidR="0026033E" w:rsidRDefault="00855AD7">
            <w:r>
              <w:t>Contraceptive Placement (Implant, IUD, Injection)</w:t>
            </w:r>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43DC95B9" w14:textId="77777777" w:rsidR="0026033E" w:rsidRDefault="00855AD7">
            <w:pPr>
              <w:widowControl w:val="0"/>
              <w:rPr>
                <w:shd w:val="clear" w:color="auto" w:fill="FFF2CC"/>
              </w:rPr>
            </w:pPr>
            <w:r>
              <w:rPr>
                <w:shd w:val="clear" w:color="auto" w:fill="C9DAF8"/>
              </w:rPr>
              <w:t>In-Person</w:t>
            </w:r>
          </w:p>
        </w:tc>
      </w:tr>
    </w:tbl>
    <w:p w14:paraId="48F02323" w14:textId="77777777" w:rsidR="0026033E" w:rsidRDefault="0026033E">
      <w:pPr>
        <w:pStyle w:val="Heading2"/>
        <w:rPr>
          <w:rFonts w:ascii="Source Serif Pro" w:eastAsia="Source Serif Pro" w:hAnsi="Source Serif Pro" w:cs="Source Serif Pro"/>
          <w:sz w:val="40"/>
          <w:szCs w:val="40"/>
        </w:rPr>
      </w:pPr>
      <w:bookmarkStart w:id="57" w:name="_oqephit0ix39" w:colFirst="0" w:colLast="0"/>
      <w:bookmarkEnd w:id="57"/>
    </w:p>
    <w:p w14:paraId="3F80E24A" w14:textId="77777777" w:rsidR="0026033E" w:rsidRDefault="00855AD7">
      <w:pPr>
        <w:pStyle w:val="Heading1"/>
        <w:spacing w:after="200"/>
      </w:pPr>
      <w:bookmarkStart w:id="58" w:name="_4fkn41scocc" w:colFirst="0" w:colLast="0"/>
      <w:bookmarkEnd w:id="58"/>
      <w:r>
        <w:br w:type="page"/>
      </w:r>
    </w:p>
    <w:p w14:paraId="4E75FA50" w14:textId="77777777" w:rsidR="0026033E" w:rsidRDefault="00855AD7">
      <w:pPr>
        <w:pStyle w:val="Heading1"/>
        <w:spacing w:after="200"/>
      </w:pPr>
      <w:bookmarkStart w:id="59" w:name="_wc111erl01y7" w:colFirst="0" w:colLast="0"/>
      <w:bookmarkEnd w:id="59"/>
      <w:r>
        <w:lastRenderedPageBreak/>
        <w:t>Pediatrics</w:t>
      </w:r>
    </w:p>
    <w:p w14:paraId="1F10A934" w14:textId="77777777" w:rsidR="0026033E" w:rsidRDefault="0026033E"/>
    <w:tbl>
      <w:tblPr>
        <w:tblStyle w:val="2"/>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03C681C5"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5D37F712" w14:textId="77777777" w:rsidR="0026033E" w:rsidRDefault="00855AD7">
            <w:pPr>
              <w:pStyle w:val="Heading3"/>
              <w:widowControl w:val="0"/>
            </w:pPr>
            <w:bookmarkStart w:id="60" w:name="_b0y7rpqwohby" w:colFirst="0" w:colLast="0"/>
            <w:bookmarkEnd w:id="60"/>
            <w:r>
              <w:t>Well Child Visit</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470E5CCF"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D0B40ED" w14:textId="77777777" w:rsidR="0026033E" w:rsidRDefault="00855AD7">
            <w:pPr>
              <w:widowControl w:val="0"/>
              <w:rPr>
                <w:b/>
              </w:rPr>
            </w:pPr>
            <w:r>
              <w:rPr>
                <w:b/>
              </w:rPr>
              <w:t>Modality Guidance</w:t>
            </w:r>
          </w:p>
        </w:tc>
      </w:tr>
      <w:tr w:rsidR="0026033E" w14:paraId="196F7122"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716D027C"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E05376B" w14:textId="77777777" w:rsidR="0026033E" w:rsidRDefault="00855AD7">
            <w:r>
              <w:t>Newborns</w:t>
            </w:r>
          </w:p>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292C0520" w14:textId="77777777" w:rsidR="0026033E" w:rsidRDefault="00855AD7">
            <w:pPr>
              <w:widowControl w:val="0"/>
              <w:rPr>
                <w:shd w:val="clear" w:color="auto" w:fill="C9DAF8"/>
              </w:rPr>
            </w:pPr>
            <w:r>
              <w:rPr>
                <w:shd w:val="clear" w:color="auto" w:fill="C9DAF8"/>
              </w:rPr>
              <w:t>In-Person</w:t>
            </w:r>
          </w:p>
          <w:p w14:paraId="18CD5CD7" w14:textId="77777777" w:rsidR="0026033E" w:rsidRDefault="00855AD7">
            <w:r>
              <w:t>In-person visit at least once and then virtual visits. Additional in-person visits as needed.</w:t>
            </w:r>
          </w:p>
        </w:tc>
      </w:tr>
      <w:tr w:rsidR="0026033E" w14:paraId="39D6A32C"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353F4B3"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26DF5E95" w14:textId="77777777" w:rsidR="0026033E" w:rsidRDefault="00855AD7">
            <w:r>
              <w:t xml:space="preserve">0-2 Year </w:t>
            </w:r>
            <w:proofErr w:type="spellStart"/>
            <w:r>
              <w:t>Olds</w:t>
            </w:r>
            <w:proofErr w:type="spellEnd"/>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623C2EA7" w14:textId="77777777" w:rsidR="0026033E" w:rsidRDefault="00855AD7">
            <w:pPr>
              <w:widowControl w:val="0"/>
              <w:rPr>
                <w:shd w:val="clear" w:color="auto" w:fill="FFF2CC"/>
              </w:rPr>
            </w:pPr>
            <w:r>
              <w:rPr>
                <w:shd w:val="clear" w:color="auto" w:fill="F9CB9C"/>
              </w:rPr>
              <w:t>Virtual Visit</w:t>
            </w:r>
            <w:r>
              <w:t xml:space="preserve"> and </w:t>
            </w:r>
            <w:r>
              <w:rPr>
                <w:shd w:val="clear" w:color="auto" w:fill="C9DAF8"/>
              </w:rPr>
              <w:t>In-Person</w:t>
            </w:r>
          </w:p>
        </w:tc>
      </w:tr>
      <w:tr w:rsidR="0026033E" w14:paraId="75F7C279"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7A3E950A"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4DE89A77" w14:textId="77777777" w:rsidR="0026033E" w:rsidRDefault="00855AD7">
            <w:r>
              <w:t xml:space="preserve">3-6 Year </w:t>
            </w:r>
            <w:proofErr w:type="spellStart"/>
            <w:r>
              <w:t>Olds</w:t>
            </w:r>
            <w:proofErr w:type="spellEnd"/>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6F7AAE8E" w14:textId="77777777" w:rsidR="0026033E" w:rsidRDefault="00855AD7">
            <w:pPr>
              <w:widowControl w:val="0"/>
              <w:rPr>
                <w:shd w:val="clear" w:color="auto" w:fill="C9DAF8"/>
              </w:rPr>
            </w:pPr>
            <w:r>
              <w:rPr>
                <w:shd w:val="clear" w:color="auto" w:fill="F9CB9C"/>
              </w:rPr>
              <w:t>Virtual Visit</w:t>
            </w:r>
            <w:r>
              <w:t xml:space="preserve"> and </w:t>
            </w:r>
            <w:r>
              <w:rPr>
                <w:shd w:val="clear" w:color="auto" w:fill="C9DAF8"/>
              </w:rPr>
              <w:t>In-Person</w:t>
            </w:r>
          </w:p>
          <w:p w14:paraId="508769EE" w14:textId="77777777" w:rsidR="0026033E" w:rsidRDefault="00855AD7">
            <w:r>
              <w:t>Precede WCC with a virtual visit or symptom screening. Then have an in-person visit for vaccines, measurement, and examination.</w:t>
            </w:r>
          </w:p>
        </w:tc>
      </w:tr>
      <w:tr w:rsidR="0026033E" w14:paraId="201EAE43" w14:textId="77777777">
        <w:trPr>
          <w:trHeight w:val="488"/>
        </w:trPr>
        <w:tc>
          <w:tcPr>
            <w:tcW w:w="2685" w:type="dxa"/>
            <w:vMerge/>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3CEC9531"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5B244EBE" w14:textId="77777777" w:rsidR="0026033E" w:rsidRDefault="00855AD7">
            <w:r>
              <w:t xml:space="preserve">7-11 Year </w:t>
            </w:r>
            <w:proofErr w:type="spellStart"/>
            <w:r>
              <w:t>Olds</w:t>
            </w:r>
            <w:proofErr w:type="spellEnd"/>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1AEDB5FA" w14:textId="77777777" w:rsidR="0026033E" w:rsidRDefault="00855AD7">
            <w:pPr>
              <w:widowControl w:val="0"/>
              <w:rPr>
                <w:shd w:val="clear" w:color="auto" w:fill="C9DAF8"/>
              </w:rPr>
            </w:pPr>
            <w:r>
              <w:rPr>
                <w:shd w:val="clear" w:color="auto" w:fill="F9CB9C"/>
              </w:rPr>
              <w:t>Virtual Visit</w:t>
            </w:r>
            <w:r>
              <w:t xml:space="preserve"> and </w:t>
            </w:r>
            <w:r>
              <w:rPr>
                <w:shd w:val="clear" w:color="auto" w:fill="C9DAF8"/>
              </w:rPr>
              <w:t>In-Person</w:t>
            </w:r>
          </w:p>
          <w:p w14:paraId="2C6B0154" w14:textId="77777777" w:rsidR="0026033E" w:rsidRDefault="00855AD7">
            <w:pPr>
              <w:widowControl w:val="0"/>
              <w:rPr>
                <w:shd w:val="clear" w:color="auto" w:fill="C9DAF8"/>
              </w:rPr>
            </w:pPr>
            <w:r>
              <w:t>Precede WCC with a virtual visit or symptom screening. Then have an in-person visit for vaccines, measurement, and examination.</w:t>
            </w:r>
          </w:p>
        </w:tc>
      </w:tr>
      <w:tr w:rsidR="0026033E" w14:paraId="09C27015" w14:textId="77777777">
        <w:trPr>
          <w:trHeight w:val="488"/>
        </w:trPr>
        <w:tc>
          <w:tcPr>
            <w:tcW w:w="2685" w:type="dxa"/>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54100366"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055F4FB4" w14:textId="77777777" w:rsidR="0026033E" w:rsidRDefault="00855AD7">
            <w:r>
              <w:t xml:space="preserve">12-21 Year </w:t>
            </w:r>
            <w:proofErr w:type="spellStart"/>
            <w:r>
              <w:t>Olds</w:t>
            </w:r>
            <w:proofErr w:type="spellEnd"/>
          </w:p>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3481523B" w14:textId="77777777" w:rsidR="0026033E" w:rsidRDefault="00855AD7">
            <w:pPr>
              <w:widowControl w:val="0"/>
              <w:rPr>
                <w:shd w:val="clear" w:color="auto" w:fill="C9DAF8"/>
              </w:rPr>
            </w:pPr>
            <w:r>
              <w:rPr>
                <w:shd w:val="clear" w:color="auto" w:fill="F9CB9C"/>
              </w:rPr>
              <w:t>Virtual Visit</w:t>
            </w:r>
            <w:r>
              <w:t xml:space="preserve"> and </w:t>
            </w:r>
            <w:r>
              <w:rPr>
                <w:shd w:val="clear" w:color="auto" w:fill="C9DAF8"/>
              </w:rPr>
              <w:t>In-Person</w:t>
            </w:r>
          </w:p>
          <w:p w14:paraId="603C70DB" w14:textId="77777777" w:rsidR="0026033E" w:rsidRDefault="00855AD7">
            <w:r>
              <w:t>Preceded WCC with a virtual visit or symptom screening. Then have an in-person visit for vaccines, measurement, and examination. Consider a telephone visit for privacy with the teen.</w:t>
            </w:r>
          </w:p>
        </w:tc>
      </w:tr>
    </w:tbl>
    <w:p w14:paraId="03528609" w14:textId="77777777" w:rsidR="0026033E" w:rsidRDefault="0026033E"/>
    <w:p w14:paraId="0FECC7C9" w14:textId="77777777" w:rsidR="0026033E" w:rsidRDefault="0026033E"/>
    <w:p w14:paraId="09B92C90" w14:textId="77777777" w:rsidR="0026033E" w:rsidRDefault="0026033E"/>
    <w:p w14:paraId="1FEF3FD2" w14:textId="77777777" w:rsidR="0026033E" w:rsidRDefault="0026033E"/>
    <w:p w14:paraId="387014E9" w14:textId="77777777" w:rsidR="0026033E" w:rsidRDefault="0026033E"/>
    <w:p w14:paraId="3EDEFC45" w14:textId="77777777" w:rsidR="0026033E" w:rsidRDefault="00855AD7">
      <w:pPr>
        <w:pStyle w:val="Heading1"/>
        <w:spacing w:after="200"/>
      </w:pPr>
      <w:bookmarkStart w:id="61" w:name="_3wri4wr9vifq" w:colFirst="0" w:colLast="0"/>
      <w:bookmarkEnd w:id="61"/>
      <w:r>
        <w:lastRenderedPageBreak/>
        <w:t>Template Materials</w:t>
      </w:r>
    </w:p>
    <w:p w14:paraId="0B80C3CD" w14:textId="77777777" w:rsidR="00860190" w:rsidRDefault="00860190" w:rsidP="00860190">
      <w:pPr>
        <w:rPr>
          <w:sz w:val="22"/>
          <w:szCs w:val="22"/>
        </w:rPr>
      </w:pPr>
      <w:r>
        <w:rPr>
          <w:sz w:val="22"/>
          <w:szCs w:val="22"/>
        </w:rPr>
        <w:t xml:space="preserve">We encourage you to edit, add, and delete from this guide to best suit your clinic’s needs. You can copy and paste the table below to add a new diagnosis or visit need and the related modality guidance. </w:t>
      </w:r>
    </w:p>
    <w:p w14:paraId="65E4560E" w14:textId="77777777" w:rsidR="00860190" w:rsidRDefault="00860190" w:rsidP="00860190">
      <w:pPr>
        <w:rPr>
          <w:sz w:val="22"/>
          <w:szCs w:val="22"/>
        </w:rPr>
      </w:pPr>
    </w:p>
    <w:p w14:paraId="03C634FA" w14:textId="77777777" w:rsidR="0026033E" w:rsidRDefault="0026033E"/>
    <w:tbl>
      <w:tblPr>
        <w:tblStyle w:val="1"/>
        <w:tblW w:w="12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865"/>
        <w:gridCol w:w="7185"/>
      </w:tblGrid>
      <w:tr w:rsidR="0026033E" w14:paraId="24DF091E" w14:textId="77777777">
        <w:trPr>
          <w:trHeight w:val="548"/>
        </w:trPr>
        <w:tc>
          <w:tcPr>
            <w:tcW w:w="2685" w:type="dxa"/>
            <w:vMerge w:val="restart"/>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65EAFEC9" w14:textId="77777777" w:rsidR="0026033E" w:rsidRDefault="00860190">
            <w:pPr>
              <w:pStyle w:val="Heading3"/>
              <w:widowControl w:val="0"/>
            </w:pPr>
            <w:bookmarkStart w:id="62" w:name="_9483gcw5bz45" w:colFirst="0" w:colLast="0"/>
            <w:bookmarkEnd w:id="62"/>
            <w:r>
              <w:t>Diagnosis or visit need</w:t>
            </w:r>
          </w:p>
        </w:tc>
        <w:tc>
          <w:tcPr>
            <w:tcW w:w="286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033D460E" w14:textId="77777777" w:rsidR="0026033E" w:rsidRDefault="00855AD7">
            <w:pPr>
              <w:widowControl w:val="0"/>
              <w:rPr>
                <w:b/>
              </w:rPr>
            </w:pPr>
            <w:r>
              <w:rPr>
                <w:b/>
              </w:rPr>
              <w:t>Status</w:t>
            </w:r>
          </w:p>
        </w:tc>
        <w:tc>
          <w:tcPr>
            <w:tcW w:w="7185" w:type="dxa"/>
            <w:tcBorders>
              <w:top w:val="single" w:sz="6" w:space="0" w:color="CCCCCC"/>
              <w:left w:val="single" w:sz="6" w:space="0" w:color="CCCCCC"/>
              <w:bottom w:val="single" w:sz="6" w:space="0" w:color="CCCCCC"/>
              <w:right w:val="single" w:sz="6" w:space="0" w:color="CCCCCC"/>
            </w:tcBorders>
            <w:tcMar>
              <w:top w:w="144" w:type="dxa"/>
              <w:left w:w="144" w:type="dxa"/>
              <w:bottom w:w="144" w:type="dxa"/>
              <w:right w:w="144" w:type="dxa"/>
            </w:tcMar>
          </w:tcPr>
          <w:p w14:paraId="60B5432D" w14:textId="77777777" w:rsidR="0026033E" w:rsidRDefault="00855AD7">
            <w:pPr>
              <w:widowControl w:val="0"/>
              <w:rPr>
                <w:b/>
              </w:rPr>
            </w:pPr>
            <w:r>
              <w:rPr>
                <w:b/>
              </w:rPr>
              <w:t>Modality Guidance</w:t>
            </w:r>
          </w:p>
        </w:tc>
      </w:tr>
      <w:tr w:rsidR="0026033E" w14:paraId="547928CE"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1B6D805E" w14:textId="77777777" w:rsidR="0026033E" w:rsidRDefault="0026033E">
            <w:pPr>
              <w:widowControl w:val="0"/>
            </w:pPr>
          </w:p>
        </w:tc>
        <w:tc>
          <w:tcPr>
            <w:tcW w:w="286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2E26007" w14:textId="77777777" w:rsidR="0026033E" w:rsidRDefault="0026033E"/>
        </w:tc>
        <w:tc>
          <w:tcPr>
            <w:tcW w:w="7185" w:type="dxa"/>
            <w:tcBorders>
              <w:top w:val="single" w:sz="8" w:space="0" w:color="CCCCCC"/>
              <w:left w:val="nil"/>
              <w:bottom w:val="single" w:sz="8" w:space="0" w:color="CCCCCC"/>
              <w:right w:val="single" w:sz="8" w:space="0" w:color="CCCCCC"/>
            </w:tcBorders>
            <w:tcMar>
              <w:top w:w="100" w:type="dxa"/>
              <w:left w:w="100" w:type="dxa"/>
              <w:bottom w:w="100" w:type="dxa"/>
              <w:right w:w="100" w:type="dxa"/>
            </w:tcMar>
          </w:tcPr>
          <w:p w14:paraId="518ACA21" w14:textId="77777777" w:rsidR="0026033E" w:rsidRDefault="00855AD7">
            <w:pPr>
              <w:widowControl w:val="0"/>
              <w:rPr>
                <w:shd w:val="clear" w:color="auto" w:fill="F9CB9C"/>
              </w:rPr>
            </w:pPr>
            <w:r>
              <w:rPr>
                <w:shd w:val="clear" w:color="auto" w:fill="F9CB9C"/>
              </w:rPr>
              <w:t>Virtual Visit</w:t>
            </w:r>
            <w:r>
              <w:t xml:space="preserve"> or </w:t>
            </w:r>
            <w:r>
              <w:rPr>
                <w:shd w:val="clear" w:color="auto" w:fill="C9DAF8"/>
              </w:rPr>
              <w:t>In-Person</w:t>
            </w:r>
          </w:p>
        </w:tc>
      </w:tr>
      <w:tr w:rsidR="0026033E" w14:paraId="211AA70E" w14:textId="77777777">
        <w:trPr>
          <w:trHeight w:val="488"/>
        </w:trPr>
        <w:tc>
          <w:tcPr>
            <w:tcW w:w="2685" w:type="dxa"/>
            <w:vMerge/>
            <w:tcBorders>
              <w:top w:val="single" w:sz="6" w:space="0" w:color="CCCCCC"/>
              <w:left w:val="single" w:sz="6" w:space="0" w:color="FFFFFF"/>
              <w:bottom w:val="single" w:sz="6" w:space="0" w:color="CCCCCC"/>
              <w:right w:val="single" w:sz="6" w:space="0" w:color="CCCCCC"/>
            </w:tcBorders>
            <w:tcMar>
              <w:top w:w="144" w:type="dxa"/>
              <w:left w:w="144" w:type="dxa"/>
              <w:bottom w:w="144" w:type="dxa"/>
              <w:right w:w="144" w:type="dxa"/>
            </w:tcMar>
          </w:tcPr>
          <w:p w14:paraId="471F585A"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188D55A8" w14:textId="77777777" w:rsidR="0026033E" w:rsidRDefault="0026033E"/>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011BC329" w14:textId="77777777" w:rsidR="0026033E" w:rsidRDefault="0026033E">
            <w:pPr>
              <w:widowControl w:val="0"/>
              <w:rPr>
                <w:shd w:val="clear" w:color="auto" w:fill="FFF2CC"/>
              </w:rPr>
            </w:pPr>
          </w:p>
        </w:tc>
      </w:tr>
      <w:tr w:rsidR="0026033E" w14:paraId="2687D08E" w14:textId="77777777">
        <w:trPr>
          <w:trHeight w:val="488"/>
        </w:trPr>
        <w:tc>
          <w:tcPr>
            <w:tcW w:w="2685" w:type="dxa"/>
            <w:vMerge/>
            <w:tcBorders>
              <w:top w:val="single" w:sz="6" w:space="0" w:color="CCCCCC"/>
              <w:left w:val="single" w:sz="6" w:space="0" w:color="FFFFFF"/>
              <w:bottom w:val="single" w:sz="6" w:space="0" w:color="FFFFFF"/>
              <w:right w:val="single" w:sz="6" w:space="0" w:color="CCCCCC"/>
            </w:tcBorders>
            <w:tcMar>
              <w:top w:w="144" w:type="dxa"/>
              <w:left w:w="144" w:type="dxa"/>
              <w:bottom w:w="144" w:type="dxa"/>
              <w:right w:w="144" w:type="dxa"/>
            </w:tcMar>
          </w:tcPr>
          <w:p w14:paraId="16878F8B"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699A8319" w14:textId="77777777" w:rsidR="0026033E" w:rsidRDefault="0026033E"/>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67A45618" w14:textId="77777777" w:rsidR="0026033E" w:rsidRDefault="0026033E">
            <w:pPr>
              <w:widowControl w:val="0"/>
              <w:rPr>
                <w:shd w:val="clear" w:color="auto" w:fill="C9DAF8"/>
              </w:rPr>
            </w:pPr>
          </w:p>
        </w:tc>
      </w:tr>
      <w:tr w:rsidR="0026033E" w14:paraId="7CCC3700" w14:textId="77777777">
        <w:trPr>
          <w:trHeight w:val="488"/>
        </w:trPr>
        <w:tc>
          <w:tcPr>
            <w:tcW w:w="2685" w:type="dxa"/>
            <w:vMerge/>
            <w:tcBorders>
              <w:top w:val="single" w:sz="6" w:space="0" w:color="FFFFFF"/>
              <w:left w:val="single" w:sz="6" w:space="0" w:color="FFFFFF"/>
              <w:bottom w:val="single" w:sz="6" w:space="0" w:color="FFFFFF"/>
              <w:right w:val="single" w:sz="6" w:space="0" w:color="CCCCCC"/>
            </w:tcBorders>
            <w:tcMar>
              <w:top w:w="144" w:type="dxa"/>
              <w:left w:w="144" w:type="dxa"/>
              <w:bottom w:w="144" w:type="dxa"/>
              <w:right w:w="144" w:type="dxa"/>
            </w:tcMar>
          </w:tcPr>
          <w:p w14:paraId="43589866" w14:textId="77777777" w:rsidR="0026033E" w:rsidRDefault="0026033E">
            <w:pPr>
              <w:widowControl w:val="0"/>
            </w:pPr>
          </w:p>
        </w:tc>
        <w:tc>
          <w:tcPr>
            <w:tcW w:w="2865" w:type="dxa"/>
            <w:tcBorders>
              <w:top w:val="nil"/>
              <w:left w:val="single" w:sz="8" w:space="0" w:color="CCCCCC"/>
              <w:bottom w:val="single" w:sz="8" w:space="0" w:color="CCCCCC"/>
              <w:right w:val="single" w:sz="8" w:space="0" w:color="CCCCCC"/>
            </w:tcBorders>
            <w:tcMar>
              <w:top w:w="100" w:type="dxa"/>
              <w:left w:w="100" w:type="dxa"/>
              <w:bottom w:w="100" w:type="dxa"/>
              <w:right w:w="100" w:type="dxa"/>
            </w:tcMar>
          </w:tcPr>
          <w:p w14:paraId="38DB5F77" w14:textId="77777777" w:rsidR="0026033E" w:rsidRDefault="0026033E"/>
        </w:tc>
        <w:tc>
          <w:tcPr>
            <w:tcW w:w="7185" w:type="dxa"/>
            <w:tcBorders>
              <w:top w:val="nil"/>
              <w:left w:val="nil"/>
              <w:bottom w:val="single" w:sz="8" w:space="0" w:color="CCCCCC"/>
              <w:right w:val="single" w:sz="8" w:space="0" w:color="CCCCCC"/>
            </w:tcBorders>
            <w:tcMar>
              <w:top w:w="100" w:type="dxa"/>
              <w:left w:w="100" w:type="dxa"/>
              <w:bottom w:w="100" w:type="dxa"/>
              <w:right w:w="100" w:type="dxa"/>
            </w:tcMar>
          </w:tcPr>
          <w:p w14:paraId="52EA2CF9" w14:textId="77777777" w:rsidR="0026033E" w:rsidRDefault="0026033E">
            <w:pPr>
              <w:widowControl w:val="0"/>
              <w:rPr>
                <w:shd w:val="clear" w:color="auto" w:fill="C9DAF8"/>
              </w:rPr>
            </w:pPr>
          </w:p>
        </w:tc>
      </w:tr>
    </w:tbl>
    <w:p w14:paraId="41670671" w14:textId="77777777" w:rsidR="0026033E" w:rsidRDefault="0026033E"/>
    <w:p w14:paraId="286EF83E" w14:textId="77777777" w:rsidR="0026033E" w:rsidRDefault="0026033E"/>
    <w:p w14:paraId="04B499CF" w14:textId="2E9EDC69" w:rsidR="00FD13EE" w:rsidRPr="00E066DF" w:rsidRDefault="00FE5533">
      <w:pPr>
        <w:rPr>
          <w:b/>
          <w:bCs/>
        </w:rPr>
      </w:pPr>
      <w:r>
        <w:rPr>
          <w:b/>
          <w:bCs/>
        </w:rPr>
        <w:t>Thank You</w:t>
      </w:r>
    </w:p>
    <w:p w14:paraId="20E20C2A" w14:textId="77777777" w:rsidR="00FD13EE" w:rsidRPr="00E066DF" w:rsidRDefault="00FD13EE"/>
    <w:p w14:paraId="3A83D1B4" w14:textId="0C637A4B" w:rsidR="0026033E" w:rsidRPr="00E066DF" w:rsidRDefault="00BF60C5">
      <w:pPr>
        <w:rPr>
          <w:rStyle w:val="Emphasis"/>
          <w:rFonts w:cs="Arial"/>
          <w:color w:val="424657"/>
          <w:bdr w:val="none" w:sz="0" w:space="0" w:color="auto" w:frame="1"/>
          <w:shd w:val="clear" w:color="auto" w:fill="FFFFFF"/>
        </w:rPr>
      </w:pPr>
      <w:r w:rsidRPr="00E066DF">
        <w:rPr>
          <w:rStyle w:val="Emphasis"/>
          <w:rFonts w:cs="Arial"/>
          <w:color w:val="424657"/>
          <w:bdr w:val="none" w:sz="0" w:space="0" w:color="auto" w:frame="1"/>
          <w:shd w:val="clear" w:color="auto" w:fill="FFFFFF"/>
        </w:rPr>
        <w:t xml:space="preserve">A big thank you to our health center partners and </w:t>
      </w:r>
      <w:hyperlink r:id="rId12" w:history="1">
        <w:r w:rsidRPr="006A3D94">
          <w:rPr>
            <w:rStyle w:val="Hyperlink"/>
            <w:rFonts w:cs="Arial"/>
            <w:bdr w:val="none" w:sz="0" w:space="0" w:color="auto" w:frame="1"/>
            <w:shd w:val="clear" w:color="auto" w:fill="FFFFFF"/>
          </w:rPr>
          <w:t>Connected Care Accelerator</w:t>
        </w:r>
      </w:hyperlink>
      <w:r w:rsidRPr="00E066DF">
        <w:rPr>
          <w:rStyle w:val="Emphasis"/>
          <w:rFonts w:cs="Arial"/>
          <w:color w:val="424657"/>
          <w:bdr w:val="none" w:sz="0" w:space="0" w:color="auto" w:frame="1"/>
          <w:shd w:val="clear" w:color="auto" w:fill="FFFFFF"/>
        </w:rPr>
        <w:t> co-designers for their support and expertise: Ben Morrison, Community Medical Centers</w:t>
      </w:r>
      <w:r w:rsidR="00C66463" w:rsidRPr="00E066DF">
        <w:rPr>
          <w:rStyle w:val="Emphasis"/>
          <w:rFonts w:cs="Arial"/>
          <w:color w:val="424657"/>
          <w:bdr w:val="none" w:sz="0" w:space="0" w:color="auto" w:frame="1"/>
          <w:shd w:val="clear" w:color="auto" w:fill="FFFFFF"/>
        </w:rPr>
        <w:t>;</w:t>
      </w:r>
      <w:r w:rsidRPr="00E066DF">
        <w:rPr>
          <w:rStyle w:val="Emphasis"/>
          <w:rFonts w:cs="Arial"/>
          <w:color w:val="424657"/>
          <w:bdr w:val="none" w:sz="0" w:space="0" w:color="auto" w:frame="1"/>
          <w:shd w:val="clear" w:color="auto" w:fill="FFFFFF"/>
        </w:rPr>
        <w:t xml:space="preserve"> Natalie Cervant</w:t>
      </w:r>
      <w:r w:rsidR="00C66463" w:rsidRPr="00E066DF">
        <w:rPr>
          <w:rStyle w:val="Emphasis"/>
          <w:rFonts w:cs="Arial"/>
          <w:color w:val="424657"/>
          <w:bdr w:val="none" w:sz="0" w:space="0" w:color="auto" w:frame="1"/>
          <w:shd w:val="clear" w:color="auto" w:fill="FFFFFF"/>
        </w:rPr>
        <w:t xml:space="preserve">es, JWCH; Kevin Vu and Sarah Kerr, Open Door Health Centers; Melissa Bishop, Neighborhood Health Center, Jason </w:t>
      </w:r>
      <w:proofErr w:type="spellStart"/>
      <w:r w:rsidR="00C66463" w:rsidRPr="00E066DF">
        <w:rPr>
          <w:rStyle w:val="Emphasis"/>
          <w:rFonts w:cs="Arial"/>
          <w:color w:val="424657"/>
          <w:bdr w:val="none" w:sz="0" w:space="0" w:color="auto" w:frame="1"/>
          <w:shd w:val="clear" w:color="auto" w:fill="FFFFFF"/>
        </w:rPr>
        <w:t>Owyand</w:t>
      </w:r>
      <w:proofErr w:type="spellEnd"/>
      <w:r w:rsidR="00C66463" w:rsidRPr="00E066DF">
        <w:rPr>
          <w:rStyle w:val="Emphasis"/>
          <w:rFonts w:cs="Arial"/>
          <w:color w:val="424657"/>
          <w:bdr w:val="none" w:sz="0" w:space="0" w:color="auto" w:frame="1"/>
          <w:shd w:val="clear" w:color="auto" w:fill="FFFFFF"/>
        </w:rPr>
        <w:t xml:space="preserve">, NEMS; Gina Johnson, Northeast Valley Health Center; Danielle Oryn, Petaluma Health Center; Mai </w:t>
      </w:r>
      <w:proofErr w:type="spellStart"/>
      <w:r w:rsidR="00C66463" w:rsidRPr="00E066DF">
        <w:rPr>
          <w:rStyle w:val="Emphasis"/>
          <w:rFonts w:cs="Arial"/>
          <w:color w:val="424657"/>
          <w:bdr w:val="none" w:sz="0" w:space="0" w:color="auto" w:frame="1"/>
          <w:shd w:val="clear" w:color="auto" w:fill="FFFFFF"/>
        </w:rPr>
        <w:t>Buid-Duy</w:t>
      </w:r>
      <w:proofErr w:type="spellEnd"/>
      <w:r w:rsidR="00C66463" w:rsidRPr="00E066DF">
        <w:rPr>
          <w:rStyle w:val="Emphasis"/>
          <w:rFonts w:cs="Arial"/>
          <w:color w:val="424657"/>
          <w:bdr w:val="none" w:sz="0" w:space="0" w:color="auto" w:frame="1"/>
          <w:shd w:val="clear" w:color="auto" w:fill="FFFFFF"/>
        </w:rPr>
        <w:t xml:space="preserve">, </w:t>
      </w:r>
      <w:proofErr w:type="spellStart"/>
      <w:r w:rsidR="00C66463" w:rsidRPr="00E066DF">
        <w:rPr>
          <w:rStyle w:val="Emphasis"/>
          <w:rFonts w:cs="Arial"/>
          <w:color w:val="424657"/>
          <w:bdr w:val="none" w:sz="0" w:space="0" w:color="auto" w:frame="1"/>
          <w:shd w:val="clear" w:color="auto" w:fill="FFFFFF"/>
        </w:rPr>
        <w:t>Salud</w:t>
      </w:r>
      <w:proofErr w:type="spellEnd"/>
      <w:r w:rsidR="00C66463" w:rsidRPr="00E066DF">
        <w:rPr>
          <w:rStyle w:val="Emphasis"/>
          <w:rFonts w:cs="Arial"/>
          <w:color w:val="424657"/>
          <w:bdr w:val="none" w:sz="0" w:space="0" w:color="auto" w:frame="1"/>
          <w:shd w:val="clear" w:color="auto" w:fill="FFFFFF"/>
        </w:rPr>
        <w:t xml:space="preserve"> Para La </w:t>
      </w:r>
      <w:proofErr w:type="spellStart"/>
      <w:r w:rsidR="00C66463" w:rsidRPr="00E066DF">
        <w:rPr>
          <w:rStyle w:val="Emphasis"/>
          <w:rFonts w:cs="Arial"/>
          <w:color w:val="424657"/>
          <w:bdr w:val="none" w:sz="0" w:space="0" w:color="auto" w:frame="1"/>
          <w:shd w:val="clear" w:color="auto" w:fill="FFFFFF"/>
        </w:rPr>
        <w:t>Gente</w:t>
      </w:r>
      <w:proofErr w:type="spellEnd"/>
      <w:r w:rsidR="00C66463" w:rsidRPr="00E066DF">
        <w:rPr>
          <w:rStyle w:val="Emphasis"/>
          <w:rFonts w:cs="Arial"/>
          <w:color w:val="424657"/>
          <w:bdr w:val="none" w:sz="0" w:space="0" w:color="auto" w:frame="1"/>
          <w:shd w:val="clear" w:color="auto" w:fill="FFFFFF"/>
        </w:rPr>
        <w:t xml:space="preserve">; </w:t>
      </w:r>
      <w:proofErr w:type="spellStart"/>
      <w:r w:rsidR="00C66463" w:rsidRPr="00E066DF">
        <w:rPr>
          <w:rStyle w:val="Emphasis"/>
          <w:rFonts w:cs="Arial"/>
          <w:color w:val="424657"/>
          <w:bdr w:val="none" w:sz="0" w:space="0" w:color="auto" w:frame="1"/>
          <w:shd w:val="clear" w:color="auto" w:fill="FFFFFF"/>
        </w:rPr>
        <w:t>Lynea</w:t>
      </w:r>
      <w:proofErr w:type="spellEnd"/>
      <w:r w:rsidR="00C66463" w:rsidRPr="00E066DF">
        <w:rPr>
          <w:rStyle w:val="Emphasis"/>
          <w:rFonts w:cs="Arial"/>
          <w:color w:val="424657"/>
          <w:bdr w:val="none" w:sz="0" w:space="0" w:color="auto" w:frame="1"/>
          <w:shd w:val="clear" w:color="auto" w:fill="FFFFFF"/>
        </w:rPr>
        <w:t xml:space="preserve"> </w:t>
      </w:r>
      <w:proofErr w:type="spellStart"/>
      <w:r w:rsidR="00C66463" w:rsidRPr="00E066DF">
        <w:rPr>
          <w:rStyle w:val="Emphasis"/>
          <w:rFonts w:cs="Arial"/>
          <w:color w:val="424657"/>
          <w:bdr w:val="none" w:sz="0" w:space="0" w:color="auto" w:frame="1"/>
          <w:shd w:val="clear" w:color="auto" w:fill="FFFFFF"/>
        </w:rPr>
        <w:t>Seiberlich</w:t>
      </w:r>
      <w:proofErr w:type="spellEnd"/>
      <w:r w:rsidR="00C66463" w:rsidRPr="00E066DF">
        <w:rPr>
          <w:rStyle w:val="Emphasis"/>
          <w:rFonts w:cs="Arial"/>
          <w:color w:val="424657"/>
          <w:bdr w:val="none" w:sz="0" w:space="0" w:color="auto" w:frame="1"/>
          <w:shd w:val="clear" w:color="auto" w:fill="FFFFFF"/>
        </w:rPr>
        <w:t xml:space="preserve">-Wheeler, West County Health Center; Grace </w:t>
      </w:r>
      <w:proofErr w:type="spellStart"/>
      <w:r w:rsidR="00C66463" w:rsidRPr="00E066DF">
        <w:rPr>
          <w:rStyle w:val="Emphasis"/>
          <w:rFonts w:cs="Arial"/>
          <w:color w:val="424657"/>
          <w:bdr w:val="none" w:sz="0" w:space="0" w:color="auto" w:frame="1"/>
          <w:shd w:val="clear" w:color="auto" w:fill="FFFFFF"/>
        </w:rPr>
        <w:t>Floutsis</w:t>
      </w:r>
      <w:proofErr w:type="spellEnd"/>
      <w:r w:rsidR="00C66463" w:rsidRPr="00E066DF">
        <w:rPr>
          <w:rStyle w:val="Emphasis"/>
          <w:rFonts w:cs="Arial"/>
          <w:color w:val="424657"/>
          <w:bdr w:val="none" w:sz="0" w:space="0" w:color="auto" w:frame="1"/>
          <w:shd w:val="clear" w:color="auto" w:fill="FFFFFF"/>
        </w:rPr>
        <w:t>, White Memorial Health Center.</w:t>
      </w:r>
    </w:p>
    <w:p w14:paraId="08C93A35" w14:textId="77777777" w:rsidR="00BF60C5" w:rsidRDefault="00BF60C5" w:rsidP="00BF60C5">
      <w:pPr>
        <w:ind w:hanging="432"/>
        <w:rPr>
          <w:rFonts w:eastAsia="Times New Roman"/>
        </w:rPr>
      </w:pPr>
    </w:p>
    <w:p w14:paraId="3A4068C2" w14:textId="77777777" w:rsidR="00BF60C5" w:rsidRDefault="00BF60C5"/>
    <w:sectPr w:rsidR="00BF60C5" w:rsidSect="00DA254F">
      <w:headerReference w:type="default" r:id="rId13"/>
      <w:footerReference w:type="even" r:id="rId14"/>
      <w:footerReference w:type="default" r:id="rId15"/>
      <w:headerReference w:type="first" r:id="rId16"/>
      <w:footerReference w:type="first" r:id="rId17"/>
      <w:pgSz w:w="15840" w:h="12240" w:orient="landscape"/>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C717" w14:textId="77777777" w:rsidR="00B82F92" w:rsidRDefault="00B82F92">
      <w:pPr>
        <w:spacing w:line="240" w:lineRule="auto"/>
      </w:pPr>
      <w:r>
        <w:separator/>
      </w:r>
    </w:p>
  </w:endnote>
  <w:endnote w:type="continuationSeparator" w:id="0">
    <w:p w14:paraId="61C5B8DC" w14:textId="77777777" w:rsidR="00B82F92" w:rsidRDefault="00B82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Libre Franklin"/>
    <w:panose1 w:val="00000000000000000000"/>
    <w:charset w:val="00"/>
    <w:family w:val="auto"/>
    <w:pitch w:val="variable"/>
    <w:sig w:usb0="A00000FF" w:usb1="4000205B" w:usb2="00000000" w:usb3="00000000" w:csb0="00000193" w:csb1="00000000"/>
  </w:font>
  <w:font w:name="Source Serif Pro">
    <w:panose1 w:val="02040603050405020204"/>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984970"/>
      <w:docPartObj>
        <w:docPartGallery w:val="Page Numbers (Bottom of Page)"/>
        <w:docPartUnique/>
      </w:docPartObj>
    </w:sdtPr>
    <w:sdtEndPr>
      <w:rPr>
        <w:rStyle w:val="PageNumber"/>
      </w:rPr>
    </w:sdtEndPr>
    <w:sdtContent>
      <w:p w14:paraId="42867546" w14:textId="328E9656" w:rsidR="00AB46B1" w:rsidRDefault="00AB46B1" w:rsidP="00167A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EFE16" w14:textId="77777777" w:rsidR="00AB46B1" w:rsidRDefault="00AB46B1" w:rsidP="00AB4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529947233"/>
      <w:docPartObj>
        <w:docPartGallery w:val="Page Numbers (Bottom of Page)"/>
        <w:docPartUnique/>
      </w:docPartObj>
    </w:sdtPr>
    <w:sdtEndPr>
      <w:rPr>
        <w:rStyle w:val="PageNumber"/>
      </w:rPr>
    </w:sdtEndPr>
    <w:sdtContent>
      <w:p w14:paraId="7D19052B" w14:textId="00C94706" w:rsidR="00AB46B1" w:rsidRPr="00AB46B1" w:rsidRDefault="00AB46B1" w:rsidP="00167AEC">
        <w:pPr>
          <w:pStyle w:val="Footer"/>
          <w:framePr w:wrap="none" w:vAnchor="text" w:hAnchor="margin" w:xAlign="right" w:y="1"/>
          <w:rPr>
            <w:rStyle w:val="PageNumber"/>
            <w:sz w:val="18"/>
            <w:szCs w:val="18"/>
          </w:rPr>
        </w:pPr>
        <w:r w:rsidRPr="00AB46B1">
          <w:rPr>
            <w:rStyle w:val="PageNumber"/>
            <w:sz w:val="18"/>
            <w:szCs w:val="18"/>
          </w:rPr>
          <w:fldChar w:fldCharType="begin"/>
        </w:r>
        <w:r w:rsidRPr="00AB46B1">
          <w:rPr>
            <w:rStyle w:val="PageNumber"/>
            <w:sz w:val="18"/>
            <w:szCs w:val="18"/>
          </w:rPr>
          <w:instrText xml:space="preserve"> PAGE </w:instrText>
        </w:r>
        <w:r w:rsidRPr="00AB46B1">
          <w:rPr>
            <w:rStyle w:val="PageNumber"/>
            <w:sz w:val="18"/>
            <w:szCs w:val="18"/>
          </w:rPr>
          <w:fldChar w:fldCharType="separate"/>
        </w:r>
        <w:r w:rsidRPr="00AB46B1">
          <w:rPr>
            <w:rStyle w:val="PageNumber"/>
            <w:noProof/>
            <w:sz w:val="18"/>
            <w:szCs w:val="18"/>
          </w:rPr>
          <w:t>2</w:t>
        </w:r>
        <w:r w:rsidRPr="00AB46B1">
          <w:rPr>
            <w:rStyle w:val="PageNumber"/>
            <w:sz w:val="18"/>
            <w:szCs w:val="18"/>
          </w:rPr>
          <w:fldChar w:fldCharType="end"/>
        </w:r>
      </w:p>
    </w:sdtContent>
  </w:sdt>
  <w:p w14:paraId="3413F7DF" w14:textId="2681BC9E" w:rsidR="00AB46B1" w:rsidRPr="00AB46B1" w:rsidRDefault="00AB46B1" w:rsidP="00537F94">
    <w:pPr>
      <w:pStyle w:val="Footer"/>
      <w:ind w:right="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3E3AF3F6BC6F8D4C90C4CE0E44A84F4E"/>
      </w:placeholder>
      <w:temporary/>
      <w:showingPlcHdr/>
      <w15:appearance w15:val="hidden"/>
    </w:sdtPr>
    <w:sdtEndPr/>
    <w:sdtContent>
      <w:p w14:paraId="22D689CC" w14:textId="77777777" w:rsidR="00AB46B1" w:rsidRDefault="00AB46B1">
        <w:pPr>
          <w:pStyle w:val="Footer"/>
        </w:pPr>
        <w:r>
          <w:t>[Type here]</w:t>
        </w:r>
      </w:p>
    </w:sdtContent>
  </w:sdt>
  <w:p w14:paraId="596DC19A" w14:textId="77777777" w:rsidR="0026033E" w:rsidRDefault="002603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C885" w14:textId="77777777" w:rsidR="00B82F92" w:rsidRDefault="00B82F92">
      <w:pPr>
        <w:spacing w:line="240" w:lineRule="auto"/>
      </w:pPr>
      <w:r>
        <w:separator/>
      </w:r>
    </w:p>
  </w:footnote>
  <w:footnote w:type="continuationSeparator" w:id="0">
    <w:p w14:paraId="0433ADC9" w14:textId="77777777" w:rsidR="00B82F92" w:rsidRDefault="00B82F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778D" w14:textId="77777777" w:rsidR="0026033E" w:rsidRDefault="0026033E">
    <w:pPr>
      <w:pStyle w:val="Title"/>
      <w:spacing w:after="100"/>
    </w:pPr>
    <w:bookmarkStart w:id="63" w:name="_ucp1elev46mv" w:colFirst="0" w:colLast="0"/>
    <w:bookmarkEnd w:id="6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A9FA" w14:textId="77777777" w:rsidR="0026033E" w:rsidRDefault="00855AD7">
    <w:pPr>
      <w:pStyle w:val="Title"/>
      <w:spacing w:after="100"/>
      <w:rPr>
        <w:rFonts w:ascii="Source Serif Pro" w:eastAsia="Source Serif Pro" w:hAnsi="Source Serif Pro" w:cs="Source Serif Pro"/>
        <w:b/>
        <w:color w:val="FFFFFF"/>
        <w:sz w:val="66"/>
        <w:szCs w:val="66"/>
      </w:rPr>
    </w:pPr>
    <w:bookmarkStart w:id="64" w:name="_m4w0jku8mh7w" w:colFirst="0" w:colLast="0"/>
    <w:bookmarkEnd w:id="64"/>
    <w:r>
      <w:rPr>
        <w:rFonts w:ascii="Source Serif Pro" w:eastAsia="Source Serif Pro" w:hAnsi="Source Serif Pro" w:cs="Source Serif Pro"/>
        <w:b/>
        <w:color w:val="FFFFFF"/>
        <w:sz w:val="66"/>
        <w:szCs w:val="66"/>
      </w:rPr>
      <w:t>Next step</w:t>
    </w:r>
    <w:r>
      <w:rPr>
        <w:noProof/>
      </w:rPr>
      <w:drawing>
        <wp:anchor distT="114300" distB="114300" distL="114300" distR="114300" simplePos="0" relativeHeight="251658240" behindDoc="0" locked="0" layoutInCell="1" hidden="0" allowOverlap="1" wp14:anchorId="6360AADF" wp14:editId="0E88287F">
          <wp:simplePos x="0" y="0"/>
          <wp:positionH relativeFrom="column">
            <wp:posOffset>-371474</wp:posOffset>
          </wp:positionH>
          <wp:positionV relativeFrom="paragraph">
            <wp:posOffset>-95249</wp:posOffset>
          </wp:positionV>
          <wp:extent cx="9063038" cy="700707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63038" cy="7007071"/>
                  </a:xfrm>
                  <a:prstGeom prst="rect">
                    <a:avLst/>
                  </a:prstGeom>
                  <a:ln/>
                </pic:spPr>
              </pic:pic>
            </a:graphicData>
          </a:graphic>
        </wp:anchor>
      </w:drawing>
    </w:r>
  </w:p>
  <w:p w14:paraId="24859FB5" w14:textId="77777777" w:rsidR="0026033E" w:rsidRDefault="0026033E">
    <w:pPr>
      <w:rPr>
        <w:rFonts w:ascii="Source Serif Pro" w:eastAsia="Source Serif Pro" w:hAnsi="Source Serif Pro" w:cs="Source Serif Pro"/>
        <w:b/>
        <w:color w:val="1D1C1D"/>
        <w:sz w:val="66"/>
        <w:szCs w:val="6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44E3"/>
    <w:multiLevelType w:val="multilevel"/>
    <w:tmpl w:val="048A8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972C07"/>
    <w:multiLevelType w:val="hybridMultilevel"/>
    <w:tmpl w:val="BE80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3E"/>
    <w:rsid w:val="00062219"/>
    <w:rsid w:val="00072107"/>
    <w:rsid w:val="00165A4C"/>
    <w:rsid w:val="00167AEC"/>
    <w:rsid w:val="00222162"/>
    <w:rsid w:val="00236218"/>
    <w:rsid w:val="0026033E"/>
    <w:rsid w:val="00272B40"/>
    <w:rsid w:val="00305A68"/>
    <w:rsid w:val="0035712D"/>
    <w:rsid w:val="003A511B"/>
    <w:rsid w:val="003B4572"/>
    <w:rsid w:val="003D149B"/>
    <w:rsid w:val="003D79A2"/>
    <w:rsid w:val="003F1245"/>
    <w:rsid w:val="00407349"/>
    <w:rsid w:val="00420166"/>
    <w:rsid w:val="00437D8A"/>
    <w:rsid w:val="0046418A"/>
    <w:rsid w:val="00470462"/>
    <w:rsid w:val="0047598C"/>
    <w:rsid w:val="00485B9C"/>
    <w:rsid w:val="00486F4F"/>
    <w:rsid w:val="004A7749"/>
    <w:rsid w:val="004A77FC"/>
    <w:rsid w:val="004A7C9B"/>
    <w:rsid w:val="004B4D1C"/>
    <w:rsid w:val="00506FA1"/>
    <w:rsid w:val="00537F94"/>
    <w:rsid w:val="0057709C"/>
    <w:rsid w:val="0058173A"/>
    <w:rsid w:val="005A3925"/>
    <w:rsid w:val="005A6B0D"/>
    <w:rsid w:val="005A7529"/>
    <w:rsid w:val="005B186D"/>
    <w:rsid w:val="005F0D82"/>
    <w:rsid w:val="00606979"/>
    <w:rsid w:val="00627F54"/>
    <w:rsid w:val="00671600"/>
    <w:rsid w:val="00683D3C"/>
    <w:rsid w:val="006A3D94"/>
    <w:rsid w:val="006A4F5D"/>
    <w:rsid w:val="006D0DED"/>
    <w:rsid w:val="006D3EC7"/>
    <w:rsid w:val="006D68BA"/>
    <w:rsid w:val="00707EC2"/>
    <w:rsid w:val="00733B69"/>
    <w:rsid w:val="00780347"/>
    <w:rsid w:val="00785CAA"/>
    <w:rsid w:val="007C5DCC"/>
    <w:rsid w:val="007C6C4D"/>
    <w:rsid w:val="007C6E1E"/>
    <w:rsid w:val="007E7E62"/>
    <w:rsid w:val="00806E87"/>
    <w:rsid w:val="0083533C"/>
    <w:rsid w:val="00855AD7"/>
    <w:rsid w:val="00860190"/>
    <w:rsid w:val="0087442C"/>
    <w:rsid w:val="00881CEC"/>
    <w:rsid w:val="008847AD"/>
    <w:rsid w:val="008F6CEA"/>
    <w:rsid w:val="00903718"/>
    <w:rsid w:val="009624C8"/>
    <w:rsid w:val="00974732"/>
    <w:rsid w:val="009E3B2C"/>
    <w:rsid w:val="00A5199A"/>
    <w:rsid w:val="00A52A33"/>
    <w:rsid w:val="00A648EB"/>
    <w:rsid w:val="00A80112"/>
    <w:rsid w:val="00AB46B1"/>
    <w:rsid w:val="00AD0726"/>
    <w:rsid w:val="00B1233E"/>
    <w:rsid w:val="00B31E46"/>
    <w:rsid w:val="00B4190B"/>
    <w:rsid w:val="00B47857"/>
    <w:rsid w:val="00B82C99"/>
    <w:rsid w:val="00B82F92"/>
    <w:rsid w:val="00BF60C5"/>
    <w:rsid w:val="00C204DC"/>
    <w:rsid w:val="00C42032"/>
    <w:rsid w:val="00C66463"/>
    <w:rsid w:val="00CA3802"/>
    <w:rsid w:val="00CA5C4C"/>
    <w:rsid w:val="00D15F4E"/>
    <w:rsid w:val="00D33458"/>
    <w:rsid w:val="00D51143"/>
    <w:rsid w:val="00D730E3"/>
    <w:rsid w:val="00D81BB1"/>
    <w:rsid w:val="00DA254F"/>
    <w:rsid w:val="00DA64E1"/>
    <w:rsid w:val="00DB54E8"/>
    <w:rsid w:val="00DF108F"/>
    <w:rsid w:val="00E066DF"/>
    <w:rsid w:val="00E1007C"/>
    <w:rsid w:val="00E51394"/>
    <w:rsid w:val="00E90A29"/>
    <w:rsid w:val="00E967F5"/>
    <w:rsid w:val="00EB5DC8"/>
    <w:rsid w:val="00EF7457"/>
    <w:rsid w:val="00F822BA"/>
    <w:rsid w:val="00F83F33"/>
    <w:rsid w:val="00FC6625"/>
    <w:rsid w:val="00FD13EE"/>
    <w:rsid w:val="00FE0F5F"/>
    <w:rsid w:val="00FE5533"/>
    <w:rsid w:val="00FF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98F1"/>
  <w15:docId w15:val="{0813398E-8F44-4749-B2A1-A539F1AD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C5"/>
  </w:style>
  <w:style w:type="paragraph" w:styleId="Heading1">
    <w:name w:val="heading 1"/>
    <w:basedOn w:val="Normal"/>
    <w:next w:val="Normal"/>
    <w:link w:val="Heading1Char"/>
    <w:uiPriority w:val="9"/>
    <w:qFormat/>
    <w:pPr>
      <w:keepNext/>
      <w:keepLines/>
      <w:spacing w:before="800"/>
      <w:outlineLvl w:val="0"/>
    </w:pPr>
    <w:rPr>
      <w:rFonts w:ascii="Source Serif Pro" w:eastAsia="Source Serif Pro" w:hAnsi="Source Serif Pro" w:cs="Source Serif Pro"/>
      <w:b/>
      <w:sz w:val="40"/>
      <w:szCs w:val="40"/>
    </w:rPr>
  </w:style>
  <w:style w:type="paragraph" w:styleId="Heading2">
    <w:name w:val="heading 2"/>
    <w:basedOn w:val="Normal"/>
    <w:next w:val="Normal"/>
    <w:uiPriority w:val="9"/>
    <w:unhideWhenUsed/>
    <w:qFormat/>
    <w:pPr>
      <w:keepNext/>
      <w:keepLines/>
      <w:spacing w:after="200"/>
      <w:outlineLvl w:val="1"/>
    </w:pPr>
    <w:rPr>
      <w:b/>
      <w:sz w:val="32"/>
      <w:szCs w:val="32"/>
    </w:rPr>
  </w:style>
  <w:style w:type="paragraph" w:styleId="Heading3">
    <w:name w:val="heading 3"/>
    <w:basedOn w:val="Normal"/>
    <w:next w:val="Normal"/>
    <w:uiPriority w:val="9"/>
    <w:unhideWhenUsed/>
    <w:qFormat/>
    <w:pPr>
      <w:keepNext/>
      <w:keepLines/>
      <w:ind w:left="-90"/>
      <w:outlineLvl w:val="2"/>
    </w:pPr>
    <w:rPr>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top w:w="100" w:type="dxa"/>
        <w:left w:w="100" w:type="dxa"/>
        <w:bottom w:w="100" w:type="dxa"/>
        <w:right w:w="100" w:type="dxa"/>
      </w:tblCellMar>
    </w:tblPr>
  </w:style>
  <w:style w:type="table" w:customStyle="1" w:styleId="40">
    <w:name w:val="40"/>
    <w:basedOn w:val="TableNormal"/>
    <w:tblPr>
      <w:tblStyleRowBandSize w:val="1"/>
      <w:tblStyleColBandSize w:val="1"/>
      <w:tblCellMar>
        <w:top w:w="100" w:type="dxa"/>
        <w:left w:w="100" w:type="dxa"/>
        <w:bottom w:w="100" w:type="dxa"/>
        <w:right w:w="100" w:type="dxa"/>
      </w:tblCellMar>
    </w:tblPr>
  </w:style>
  <w:style w:type="table" w:customStyle="1" w:styleId="39">
    <w:name w:val="39"/>
    <w:basedOn w:val="TableNormal"/>
    <w:tblPr>
      <w:tblStyleRowBandSize w:val="1"/>
      <w:tblStyleColBandSize w:val="1"/>
      <w:tblCellMar>
        <w:top w:w="100" w:type="dxa"/>
        <w:left w:w="100" w:type="dxa"/>
        <w:bottom w:w="100" w:type="dxa"/>
        <w:right w:w="100" w:type="dxa"/>
      </w:tblCellMar>
    </w:tbl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AB46B1"/>
    <w:pPr>
      <w:tabs>
        <w:tab w:val="center" w:pos="4680"/>
        <w:tab w:val="right" w:pos="9360"/>
      </w:tabs>
      <w:spacing w:line="240" w:lineRule="auto"/>
    </w:pPr>
  </w:style>
  <w:style w:type="character" w:customStyle="1" w:styleId="FooterChar">
    <w:name w:val="Footer Char"/>
    <w:basedOn w:val="DefaultParagraphFont"/>
    <w:link w:val="Footer"/>
    <w:uiPriority w:val="99"/>
    <w:rsid w:val="00AB46B1"/>
  </w:style>
  <w:style w:type="character" w:styleId="PageNumber">
    <w:name w:val="page number"/>
    <w:basedOn w:val="DefaultParagraphFont"/>
    <w:uiPriority w:val="99"/>
    <w:semiHidden/>
    <w:unhideWhenUsed/>
    <w:rsid w:val="00AB46B1"/>
  </w:style>
  <w:style w:type="paragraph" w:styleId="Header">
    <w:name w:val="header"/>
    <w:basedOn w:val="Normal"/>
    <w:link w:val="HeaderChar"/>
    <w:uiPriority w:val="99"/>
    <w:unhideWhenUsed/>
    <w:rsid w:val="00AB46B1"/>
    <w:pPr>
      <w:tabs>
        <w:tab w:val="center" w:pos="4680"/>
        <w:tab w:val="right" w:pos="9360"/>
      </w:tabs>
      <w:spacing w:line="240" w:lineRule="auto"/>
    </w:pPr>
  </w:style>
  <w:style w:type="character" w:customStyle="1" w:styleId="HeaderChar">
    <w:name w:val="Header Char"/>
    <w:basedOn w:val="DefaultParagraphFont"/>
    <w:link w:val="Header"/>
    <w:uiPriority w:val="99"/>
    <w:rsid w:val="00AB46B1"/>
  </w:style>
  <w:style w:type="paragraph" w:styleId="Revision">
    <w:name w:val="Revision"/>
    <w:hidden/>
    <w:uiPriority w:val="99"/>
    <w:semiHidden/>
    <w:rsid w:val="00903718"/>
    <w:pPr>
      <w:spacing w:line="240" w:lineRule="auto"/>
    </w:pPr>
  </w:style>
  <w:style w:type="character" w:styleId="Hyperlink">
    <w:name w:val="Hyperlink"/>
    <w:basedOn w:val="DefaultParagraphFont"/>
    <w:uiPriority w:val="99"/>
    <w:unhideWhenUsed/>
    <w:rsid w:val="007E7E62"/>
    <w:rPr>
      <w:color w:val="0000FF" w:themeColor="hyperlink"/>
      <w:u w:val="single"/>
    </w:rPr>
  </w:style>
  <w:style w:type="character" w:styleId="UnresolvedMention">
    <w:name w:val="Unresolved Mention"/>
    <w:basedOn w:val="DefaultParagraphFont"/>
    <w:uiPriority w:val="99"/>
    <w:semiHidden/>
    <w:unhideWhenUsed/>
    <w:rsid w:val="007E7E62"/>
    <w:rPr>
      <w:color w:val="605E5C"/>
      <w:shd w:val="clear" w:color="auto" w:fill="E1DFDD"/>
    </w:rPr>
  </w:style>
  <w:style w:type="character" w:styleId="CommentReference">
    <w:name w:val="annotation reference"/>
    <w:basedOn w:val="DefaultParagraphFont"/>
    <w:uiPriority w:val="99"/>
    <w:semiHidden/>
    <w:unhideWhenUsed/>
    <w:rsid w:val="00B31E46"/>
    <w:rPr>
      <w:sz w:val="16"/>
      <w:szCs w:val="16"/>
    </w:rPr>
  </w:style>
  <w:style w:type="paragraph" w:styleId="CommentText">
    <w:name w:val="annotation text"/>
    <w:basedOn w:val="Normal"/>
    <w:link w:val="CommentTextChar"/>
    <w:uiPriority w:val="99"/>
    <w:semiHidden/>
    <w:unhideWhenUsed/>
    <w:rsid w:val="00B31E46"/>
    <w:pPr>
      <w:spacing w:line="240" w:lineRule="auto"/>
    </w:pPr>
  </w:style>
  <w:style w:type="character" w:customStyle="1" w:styleId="CommentTextChar">
    <w:name w:val="Comment Text Char"/>
    <w:basedOn w:val="DefaultParagraphFont"/>
    <w:link w:val="CommentText"/>
    <w:uiPriority w:val="99"/>
    <w:semiHidden/>
    <w:rsid w:val="00B31E46"/>
  </w:style>
  <w:style w:type="paragraph" w:styleId="CommentSubject">
    <w:name w:val="annotation subject"/>
    <w:basedOn w:val="CommentText"/>
    <w:next w:val="CommentText"/>
    <w:link w:val="CommentSubjectChar"/>
    <w:uiPriority w:val="99"/>
    <w:semiHidden/>
    <w:unhideWhenUsed/>
    <w:rsid w:val="00B31E46"/>
    <w:rPr>
      <w:b/>
      <w:bCs/>
    </w:rPr>
  </w:style>
  <w:style w:type="character" w:customStyle="1" w:styleId="CommentSubjectChar">
    <w:name w:val="Comment Subject Char"/>
    <w:basedOn w:val="CommentTextChar"/>
    <w:link w:val="CommentSubject"/>
    <w:uiPriority w:val="99"/>
    <w:semiHidden/>
    <w:rsid w:val="00B31E46"/>
    <w:rPr>
      <w:b/>
      <w:bCs/>
    </w:rPr>
  </w:style>
  <w:style w:type="character" w:styleId="Strong">
    <w:name w:val="Strong"/>
    <w:basedOn w:val="DefaultParagraphFont"/>
    <w:uiPriority w:val="22"/>
    <w:qFormat/>
    <w:rsid w:val="00D730E3"/>
    <w:rPr>
      <w:b/>
      <w:bCs/>
    </w:rPr>
  </w:style>
  <w:style w:type="character" w:customStyle="1" w:styleId="Heading1Char">
    <w:name w:val="Heading 1 Char"/>
    <w:basedOn w:val="DefaultParagraphFont"/>
    <w:link w:val="Heading1"/>
    <w:uiPriority w:val="9"/>
    <w:rsid w:val="00BF60C5"/>
    <w:rPr>
      <w:rFonts w:ascii="Source Serif Pro" w:eastAsia="Source Serif Pro" w:hAnsi="Source Serif Pro" w:cs="Source Serif Pro"/>
      <w:b/>
      <w:sz w:val="40"/>
      <w:szCs w:val="40"/>
    </w:rPr>
  </w:style>
  <w:style w:type="character" w:styleId="Emphasis">
    <w:name w:val="Emphasis"/>
    <w:basedOn w:val="DefaultParagraphFont"/>
    <w:uiPriority w:val="20"/>
    <w:qFormat/>
    <w:rsid w:val="00BF60C5"/>
    <w:rPr>
      <w:i/>
      <w:iCs/>
    </w:rPr>
  </w:style>
  <w:style w:type="paragraph" w:styleId="TOC1">
    <w:name w:val="toc 1"/>
    <w:basedOn w:val="Normal"/>
    <w:next w:val="Normal"/>
    <w:autoRedefine/>
    <w:uiPriority w:val="39"/>
    <w:unhideWhenUsed/>
    <w:rsid w:val="00F83F33"/>
    <w:pPr>
      <w:spacing w:after="100"/>
    </w:pPr>
  </w:style>
  <w:style w:type="paragraph" w:styleId="TOC2">
    <w:name w:val="toc 2"/>
    <w:basedOn w:val="Normal"/>
    <w:next w:val="Normal"/>
    <w:autoRedefine/>
    <w:uiPriority w:val="39"/>
    <w:unhideWhenUsed/>
    <w:rsid w:val="00F83F33"/>
    <w:pPr>
      <w:spacing w:after="100"/>
      <w:ind w:left="200"/>
    </w:pPr>
  </w:style>
  <w:style w:type="paragraph" w:styleId="TOC3">
    <w:name w:val="toc 3"/>
    <w:basedOn w:val="Normal"/>
    <w:next w:val="Normal"/>
    <w:autoRedefine/>
    <w:uiPriority w:val="39"/>
    <w:unhideWhenUsed/>
    <w:rsid w:val="00F83F33"/>
    <w:pPr>
      <w:spacing w:after="100"/>
      <w:ind w:left="400"/>
    </w:pPr>
  </w:style>
  <w:style w:type="paragraph" w:styleId="ListParagraph">
    <w:name w:val="List Paragraph"/>
    <w:basedOn w:val="Normal"/>
    <w:uiPriority w:val="34"/>
    <w:qFormat/>
    <w:rsid w:val="0047598C"/>
    <w:pPr>
      <w:ind w:left="720"/>
      <w:contextualSpacing/>
    </w:pPr>
  </w:style>
  <w:style w:type="character" w:styleId="FollowedHyperlink">
    <w:name w:val="FollowedHyperlink"/>
    <w:basedOn w:val="DefaultParagraphFont"/>
    <w:uiPriority w:val="99"/>
    <w:semiHidden/>
    <w:unhideWhenUsed/>
    <w:rsid w:val="00C42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5551">
      <w:bodyDiv w:val="1"/>
      <w:marLeft w:val="0"/>
      <w:marRight w:val="0"/>
      <w:marTop w:val="0"/>
      <w:marBottom w:val="0"/>
      <w:divBdr>
        <w:top w:val="none" w:sz="0" w:space="0" w:color="auto"/>
        <w:left w:val="none" w:sz="0" w:space="0" w:color="auto"/>
        <w:bottom w:val="none" w:sz="0" w:space="0" w:color="auto"/>
        <w:right w:val="none" w:sz="0" w:space="0" w:color="auto"/>
      </w:divBdr>
      <w:divsChild>
        <w:div w:id="1261136609">
          <w:marLeft w:val="0"/>
          <w:marRight w:val="0"/>
          <w:marTop w:val="0"/>
          <w:marBottom w:val="0"/>
          <w:divBdr>
            <w:top w:val="none" w:sz="0" w:space="0" w:color="auto"/>
            <w:left w:val="none" w:sz="0" w:space="0" w:color="auto"/>
            <w:bottom w:val="none" w:sz="0" w:space="0" w:color="auto"/>
            <w:right w:val="none" w:sz="0" w:space="0" w:color="auto"/>
          </w:divBdr>
        </w:div>
        <w:div w:id="1345354966">
          <w:marLeft w:val="0"/>
          <w:marRight w:val="0"/>
          <w:marTop w:val="0"/>
          <w:marBottom w:val="0"/>
          <w:divBdr>
            <w:top w:val="none" w:sz="0" w:space="0" w:color="auto"/>
            <w:left w:val="none" w:sz="0" w:space="0" w:color="auto"/>
            <w:bottom w:val="none" w:sz="0" w:space="0" w:color="auto"/>
            <w:right w:val="none" w:sz="0" w:space="0" w:color="auto"/>
          </w:divBdr>
        </w:div>
      </w:divsChild>
    </w:div>
    <w:div w:id="1767966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einnovations.org/programs/connected-care-accelerato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lehealth@cpca.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areinnovations.org/programs/connected-care-accelerator/"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AF3F6BC6F8D4C90C4CE0E44A84F4E"/>
        <w:category>
          <w:name w:val="General"/>
          <w:gallery w:val="placeholder"/>
        </w:category>
        <w:types>
          <w:type w:val="bbPlcHdr"/>
        </w:types>
        <w:behaviors>
          <w:behavior w:val="content"/>
        </w:behaviors>
        <w:guid w:val="{D05B2599-002F-4145-BA2B-46D6E170D2A4}"/>
      </w:docPartPr>
      <w:docPartBody>
        <w:p w:rsidR="00E91D85" w:rsidRDefault="00E014FA" w:rsidP="00E014FA">
          <w:pPr>
            <w:pStyle w:val="3E3AF3F6BC6F8D4C90C4CE0E44A84F4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Libre Franklin"/>
    <w:panose1 w:val="00000000000000000000"/>
    <w:charset w:val="00"/>
    <w:family w:val="auto"/>
    <w:pitch w:val="variable"/>
    <w:sig w:usb0="A00000FF" w:usb1="4000205B" w:usb2="00000000" w:usb3="00000000" w:csb0="00000193" w:csb1="00000000"/>
  </w:font>
  <w:font w:name="Source Serif Pro">
    <w:panose1 w:val="02040603050405020204"/>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FA"/>
    <w:rsid w:val="00182A81"/>
    <w:rsid w:val="002A01BF"/>
    <w:rsid w:val="00320A73"/>
    <w:rsid w:val="0033665E"/>
    <w:rsid w:val="003B3FA7"/>
    <w:rsid w:val="00504D3D"/>
    <w:rsid w:val="0058150A"/>
    <w:rsid w:val="008B3841"/>
    <w:rsid w:val="009836E1"/>
    <w:rsid w:val="00E014FA"/>
    <w:rsid w:val="00E91D85"/>
    <w:rsid w:val="00FB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AF3F6BC6F8D4C90C4CE0E44A84F4E">
    <w:name w:val="3E3AF3F6BC6F8D4C90C4CE0E44A84F4E"/>
    <w:rsid w:val="00E01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779DC07BEA345A751F4957563B95E" ma:contentTypeVersion="4" ma:contentTypeDescription="Create a new document." ma:contentTypeScope="" ma:versionID="2848d2e779b804185eb414a89667a052">
  <xsd:schema xmlns:xsd="http://www.w3.org/2001/XMLSchema" xmlns:xs="http://www.w3.org/2001/XMLSchema" xmlns:p="http://schemas.microsoft.com/office/2006/metadata/properties" xmlns:ns3="1da53542-303d-41c1-b1e1-7b52a58fc734" targetNamespace="http://schemas.microsoft.com/office/2006/metadata/properties" ma:root="true" ma:fieldsID="9ae010acd533a0f8ed3a9586d782823f" ns3:_="">
    <xsd:import namespace="1da53542-303d-41c1-b1e1-7b52a58fc7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3542-303d-41c1-b1e1-7b52a58fc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A6F7B-1BCD-41E3-A7D6-CF1F25CAB6DD}">
  <ds:schemaRefs>
    <ds:schemaRef ds:uri="http://schemas.microsoft.com/sharepoint/v3/contenttype/forms"/>
  </ds:schemaRefs>
</ds:datastoreItem>
</file>

<file path=customXml/itemProps2.xml><?xml version="1.0" encoding="utf-8"?>
<ds:datastoreItem xmlns:ds="http://schemas.openxmlformats.org/officeDocument/2006/customXml" ds:itemID="{46253422-6D8A-47E9-B899-D6C5C3CD74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B9A025-FDC4-4E88-B524-5FA64C87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3542-303d-41c1-b1e1-7b52a58f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Veenu</dc:creator>
  <cp:keywords/>
  <dc:description/>
  <cp:lastModifiedBy>Kendra Chaikind</cp:lastModifiedBy>
  <cp:revision>5</cp:revision>
  <dcterms:created xsi:type="dcterms:W3CDTF">2022-02-11T18:23:00Z</dcterms:created>
  <dcterms:modified xsi:type="dcterms:W3CDTF">2022-02-11T18:25:00Z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0x0101005DF779DC07BEA345A751F4957563B95E</vt:lpwstr>
  </property>
</Properties>
</file>