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2BDCAE" w14:textId="53CCD2D6" w:rsidR="00C278C2" w:rsidRPr="00141A8B" w:rsidRDefault="00C278C2">
      <w:pPr>
        <w:rPr>
          <w:color w:val="ED7D31" w:themeColor="accent2"/>
        </w:rPr>
      </w:pPr>
    </w:p>
    <w:p w14:paraId="45F2042B" w14:textId="3FA1DE01" w:rsidR="00510E63" w:rsidRPr="00141A8B" w:rsidRDefault="00510E63" w:rsidP="00510E63">
      <w:pPr>
        <w:jc w:val="center"/>
        <w:rPr>
          <w:rFonts w:ascii="Museo Sans Cond 700" w:hAnsi="Museo Sans Cond 700"/>
          <w:color w:val="ED7D31" w:themeColor="accent2"/>
          <w:sz w:val="36"/>
          <w:szCs w:val="36"/>
        </w:rPr>
      </w:pPr>
      <w:r w:rsidRPr="00141A8B">
        <w:rPr>
          <w:rFonts w:ascii="Museo Sans Cond 700" w:hAnsi="Museo Sans Cond 700"/>
          <w:color w:val="ED7D31" w:themeColor="accent2"/>
          <w:sz w:val="36"/>
          <w:szCs w:val="36"/>
        </w:rPr>
        <w:t>Grantee Go-and-See Site Visits</w:t>
      </w:r>
    </w:p>
    <w:p w14:paraId="3FCE95CB" w14:textId="0C440EF3" w:rsidR="00510E63" w:rsidRPr="005A3E89" w:rsidRDefault="00510E63" w:rsidP="00510E63">
      <w:pPr>
        <w:jc w:val="center"/>
        <w:rPr>
          <w:rFonts w:ascii="Calibri" w:eastAsia="Times New Roman" w:hAnsi="Calibri" w:cs="Calibri"/>
          <w:color w:val="000000"/>
        </w:rPr>
      </w:pPr>
      <w:r w:rsidRPr="00141A8B">
        <w:rPr>
          <w:rFonts w:ascii="Museo Sans Cond 300" w:eastAsiaTheme="minorEastAsia" w:hAnsi="Museo Sans Cond 300" w:cs="Arial"/>
          <w:lang w:eastAsia="ja-JP"/>
        </w:rPr>
        <w:t>June – August 2019</w:t>
      </w:r>
    </w:p>
    <w:p w14:paraId="630ADA3A" w14:textId="77777777" w:rsidR="00510E63" w:rsidRPr="005A3E89" w:rsidRDefault="00510E63" w:rsidP="00510E63">
      <w:pPr>
        <w:rPr>
          <w:rFonts w:ascii="Calibri" w:eastAsia="Times New Roman" w:hAnsi="Calibri" w:cs="Calibri"/>
          <w:color w:val="000000"/>
          <w:sz w:val="22"/>
          <w:szCs w:val="22"/>
        </w:rPr>
      </w:pPr>
    </w:p>
    <w:p w14:paraId="0CAAD2F1" w14:textId="3902BCA9" w:rsidR="00510E63" w:rsidRPr="005A3E89" w:rsidRDefault="00510E63" w:rsidP="00510E63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5A3E89">
        <w:rPr>
          <w:rFonts w:ascii="Calibri" w:eastAsia="Times New Roman" w:hAnsi="Calibri" w:cs="Calibri"/>
          <w:color w:val="000000"/>
          <w:sz w:val="22"/>
          <w:szCs w:val="22"/>
        </w:rPr>
        <w:t xml:space="preserve">As part of the initial “Design, Measure, </w:t>
      </w:r>
      <w:proofErr w:type="gramStart"/>
      <w:r w:rsidRPr="005A3E89">
        <w:rPr>
          <w:rFonts w:ascii="Calibri" w:eastAsia="Times New Roman" w:hAnsi="Calibri" w:cs="Calibri"/>
          <w:color w:val="000000"/>
          <w:sz w:val="22"/>
          <w:szCs w:val="22"/>
        </w:rPr>
        <w:t>Analyze</w:t>
      </w:r>
      <w:proofErr w:type="gramEnd"/>
      <w:r w:rsidRPr="005A3E89">
        <w:rPr>
          <w:rFonts w:ascii="Calibri" w:eastAsia="Times New Roman" w:hAnsi="Calibri" w:cs="Calibri"/>
          <w:color w:val="000000"/>
          <w:sz w:val="22"/>
          <w:szCs w:val="22"/>
        </w:rPr>
        <w:t xml:space="preserve">” phase of the TC3 program, teams should plan to go and see </w:t>
      </w:r>
      <w:r w:rsidR="0042403C">
        <w:rPr>
          <w:rFonts w:ascii="Calibri" w:eastAsia="Times New Roman" w:hAnsi="Calibri" w:cs="Calibri"/>
          <w:color w:val="000000"/>
          <w:sz w:val="22"/>
          <w:szCs w:val="22"/>
        </w:rPr>
        <w:t>about 5 of</w:t>
      </w:r>
      <w:r w:rsidRPr="005A3E89">
        <w:rPr>
          <w:rFonts w:ascii="Calibri" w:eastAsia="Times New Roman" w:hAnsi="Calibri" w:cs="Calibri"/>
          <w:color w:val="000000"/>
          <w:sz w:val="22"/>
          <w:szCs w:val="22"/>
        </w:rPr>
        <w:t xml:space="preserve"> their participating sites to understand the current state of clinical processes. At least one CCI staff member and </w:t>
      </w:r>
      <w:r w:rsidR="00604120" w:rsidRPr="005A3E89">
        <w:rPr>
          <w:rFonts w:ascii="Calibri" w:eastAsia="Times New Roman" w:hAnsi="Calibri" w:cs="Calibri"/>
          <w:color w:val="000000"/>
          <w:sz w:val="22"/>
          <w:szCs w:val="22"/>
        </w:rPr>
        <w:t>your</w:t>
      </w:r>
      <w:r w:rsidRPr="005A3E89">
        <w:rPr>
          <w:rFonts w:ascii="Calibri" w:eastAsia="Times New Roman" w:hAnsi="Calibri" w:cs="Calibri"/>
          <w:color w:val="000000"/>
          <w:sz w:val="22"/>
          <w:szCs w:val="22"/>
        </w:rPr>
        <w:t xml:space="preserve"> TC3 Coach (Denise Armstorff) will join each team </w:t>
      </w:r>
      <w:r w:rsidR="007B4F3C" w:rsidRPr="005A3E89">
        <w:rPr>
          <w:rFonts w:ascii="Calibri" w:eastAsia="Times New Roman" w:hAnsi="Calibri" w:cs="Calibri"/>
          <w:color w:val="000000"/>
          <w:sz w:val="22"/>
          <w:szCs w:val="22"/>
        </w:rPr>
        <w:t>for</w:t>
      </w:r>
      <w:r w:rsidRPr="005A3E89">
        <w:rPr>
          <w:rFonts w:ascii="Calibri" w:eastAsia="Times New Roman" w:hAnsi="Calibri" w:cs="Calibri"/>
          <w:color w:val="000000"/>
          <w:sz w:val="22"/>
          <w:szCs w:val="22"/>
        </w:rPr>
        <w:t xml:space="preserve"> one of their first </w:t>
      </w:r>
      <w:r w:rsidR="007B4F3C" w:rsidRPr="005A3E89">
        <w:rPr>
          <w:rFonts w:ascii="Calibri" w:eastAsia="Times New Roman" w:hAnsi="Calibri" w:cs="Calibri"/>
          <w:color w:val="000000"/>
          <w:sz w:val="22"/>
          <w:szCs w:val="22"/>
        </w:rPr>
        <w:t xml:space="preserve">site visits. </w:t>
      </w:r>
      <w:bookmarkStart w:id="0" w:name="_GoBack"/>
      <w:bookmarkEnd w:id="0"/>
    </w:p>
    <w:p w14:paraId="711DFC01" w14:textId="77777777" w:rsidR="00510E63" w:rsidRPr="005A3E89" w:rsidRDefault="00510E63" w:rsidP="00510E63">
      <w:pPr>
        <w:rPr>
          <w:rFonts w:ascii="Calibri" w:eastAsia="Times New Roman" w:hAnsi="Calibri" w:cs="Calibri"/>
          <w:color w:val="000000"/>
          <w:sz w:val="22"/>
          <w:szCs w:val="22"/>
        </w:rPr>
      </w:pPr>
    </w:p>
    <w:p w14:paraId="59E7D936" w14:textId="14F6DF18" w:rsidR="00510E63" w:rsidRPr="005A3E89" w:rsidRDefault="007B4F3C" w:rsidP="00510E63">
      <w:pPr>
        <w:rPr>
          <w:rFonts w:ascii="Calibri" w:eastAsia="Times New Roman" w:hAnsi="Calibri" w:cs="Calibri"/>
          <w:b/>
          <w:bCs/>
          <w:color w:val="000000"/>
          <w:sz w:val="22"/>
          <w:szCs w:val="22"/>
        </w:rPr>
      </w:pPr>
      <w:r w:rsidRPr="005A3E89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Plan</w:t>
      </w:r>
      <w:r w:rsidR="000C56E2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ning</w:t>
      </w:r>
      <w:r w:rsidRPr="005A3E89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 xml:space="preserve"> for the Site Visit with CCI and your Coach</w:t>
      </w:r>
    </w:p>
    <w:p w14:paraId="380FC841" w14:textId="6DC66431" w:rsidR="007B4F3C" w:rsidRPr="005A3E89" w:rsidRDefault="007B4F3C" w:rsidP="00510E63">
      <w:pPr>
        <w:numPr>
          <w:ilvl w:val="0"/>
          <w:numId w:val="1"/>
        </w:numPr>
        <w:rPr>
          <w:rFonts w:ascii="Calibri" w:eastAsia="Times New Roman" w:hAnsi="Calibri" w:cs="Calibri"/>
          <w:color w:val="000000"/>
          <w:sz w:val="22"/>
          <w:szCs w:val="22"/>
        </w:rPr>
      </w:pPr>
      <w:r w:rsidRPr="005A3E89">
        <w:rPr>
          <w:rFonts w:ascii="Calibri" w:eastAsia="Times New Roman" w:hAnsi="Calibri" w:cs="Calibri"/>
          <w:color w:val="000000"/>
          <w:sz w:val="22"/>
          <w:szCs w:val="22"/>
        </w:rPr>
        <w:t>Decide which site you will visit with CCI and your Coach and who from your team will go.</w:t>
      </w:r>
    </w:p>
    <w:p w14:paraId="504A44DA" w14:textId="57DC4354" w:rsidR="00510E63" w:rsidRPr="005A3E89" w:rsidRDefault="007B4F3C" w:rsidP="00510E63">
      <w:pPr>
        <w:numPr>
          <w:ilvl w:val="0"/>
          <w:numId w:val="1"/>
        </w:numPr>
        <w:rPr>
          <w:rFonts w:ascii="Calibri" w:eastAsia="Times New Roman" w:hAnsi="Calibri" w:cs="Calibri"/>
          <w:color w:val="000000"/>
          <w:sz w:val="22"/>
          <w:szCs w:val="22"/>
        </w:rPr>
      </w:pPr>
      <w:r w:rsidRPr="005A3E89">
        <w:rPr>
          <w:rFonts w:ascii="Calibri" w:eastAsia="Times New Roman" w:hAnsi="Calibri" w:cs="Calibri"/>
          <w:color w:val="000000"/>
          <w:sz w:val="22"/>
          <w:szCs w:val="22"/>
        </w:rPr>
        <w:t>C</w:t>
      </w:r>
      <w:r w:rsidR="00510E63" w:rsidRPr="005A3E89">
        <w:rPr>
          <w:rFonts w:ascii="Calibri" w:eastAsia="Times New Roman" w:hAnsi="Calibri" w:cs="Calibri"/>
          <w:color w:val="000000"/>
          <w:sz w:val="22"/>
          <w:szCs w:val="22"/>
        </w:rPr>
        <w:t xml:space="preserve">oordinate a date that works for 1. the site, 2. </w:t>
      </w:r>
      <w:r w:rsidRPr="005A3E89">
        <w:rPr>
          <w:rFonts w:ascii="Calibri" w:eastAsia="Times New Roman" w:hAnsi="Calibri" w:cs="Calibri"/>
          <w:color w:val="000000"/>
          <w:sz w:val="22"/>
          <w:szCs w:val="22"/>
        </w:rPr>
        <w:t>your</w:t>
      </w:r>
      <w:r w:rsidR="00510E63" w:rsidRPr="005A3E89">
        <w:rPr>
          <w:rFonts w:ascii="Calibri" w:eastAsia="Times New Roman" w:hAnsi="Calibri" w:cs="Calibri"/>
          <w:color w:val="000000"/>
          <w:sz w:val="22"/>
          <w:szCs w:val="22"/>
        </w:rPr>
        <w:t xml:space="preserve"> team, 3. </w:t>
      </w:r>
      <w:r w:rsidRPr="005A3E89">
        <w:rPr>
          <w:rFonts w:ascii="Calibri" w:eastAsia="Times New Roman" w:hAnsi="Calibri" w:cs="Calibri"/>
          <w:color w:val="000000"/>
          <w:sz w:val="22"/>
          <w:szCs w:val="22"/>
        </w:rPr>
        <w:t>Denise</w:t>
      </w:r>
      <w:r w:rsidR="00510E63" w:rsidRPr="005A3E89">
        <w:rPr>
          <w:rFonts w:ascii="Calibri" w:eastAsia="Times New Roman" w:hAnsi="Calibri" w:cs="Calibri"/>
          <w:color w:val="000000"/>
          <w:sz w:val="22"/>
          <w:szCs w:val="22"/>
        </w:rPr>
        <w:t xml:space="preserve">, and 4. </w:t>
      </w:r>
      <w:r w:rsidRPr="005A3E89">
        <w:rPr>
          <w:rFonts w:ascii="Calibri" w:eastAsia="Times New Roman" w:hAnsi="Calibri" w:cs="Calibri"/>
          <w:color w:val="000000"/>
          <w:sz w:val="22"/>
          <w:szCs w:val="22"/>
        </w:rPr>
        <w:t>CCI</w:t>
      </w:r>
      <w:r w:rsidR="00510E63" w:rsidRPr="005A3E89">
        <w:rPr>
          <w:rFonts w:ascii="Calibri" w:eastAsia="Times New Roman" w:hAnsi="Calibri" w:cs="Calibri"/>
          <w:color w:val="000000"/>
          <w:sz w:val="22"/>
          <w:szCs w:val="22"/>
        </w:rPr>
        <w:t>, and s</w:t>
      </w:r>
      <w:r w:rsidRPr="005A3E89">
        <w:rPr>
          <w:rFonts w:ascii="Calibri" w:eastAsia="Times New Roman" w:hAnsi="Calibri" w:cs="Calibri"/>
          <w:color w:val="000000"/>
          <w:sz w:val="22"/>
          <w:szCs w:val="22"/>
        </w:rPr>
        <w:t xml:space="preserve">chedule a day </w:t>
      </w:r>
      <w:r w:rsidR="00510E63" w:rsidRPr="005A3E89">
        <w:rPr>
          <w:rFonts w:ascii="Calibri" w:eastAsia="Times New Roman" w:hAnsi="Calibri" w:cs="Calibri"/>
          <w:color w:val="000000"/>
          <w:sz w:val="22"/>
          <w:szCs w:val="22"/>
        </w:rPr>
        <w:t xml:space="preserve">that for everyone (e.g. send </w:t>
      </w:r>
      <w:r w:rsidRPr="005A3E89">
        <w:rPr>
          <w:rFonts w:ascii="Calibri" w:eastAsia="Times New Roman" w:hAnsi="Calibri" w:cs="Calibri"/>
          <w:color w:val="000000"/>
          <w:sz w:val="22"/>
          <w:szCs w:val="22"/>
        </w:rPr>
        <w:t>everyone</w:t>
      </w:r>
      <w:r w:rsidR="00510E63" w:rsidRPr="005A3E89">
        <w:rPr>
          <w:rFonts w:ascii="Calibri" w:eastAsia="Times New Roman" w:hAnsi="Calibri" w:cs="Calibri"/>
          <w:color w:val="000000"/>
          <w:sz w:val="22"/>
          <w:szCs w:val="22"/>
        </w:rPr>
        <w:t xml:space="preserve"> a calendar invite).</w:t>
      </w:r>
      <w:r w:rsidRPr="005A3E89">
        <w:rPr>
          <w:rFonts w:ascii="Calibri" w:eastAsia="Times New Roman" w:hAnsi="Calibri" w:cs="Calibri"/>
          <w:color w:val="000000"/>
          <w:sz w:val="22"/>
          <w:szCs w:val="22"/>
        </w:rPr>
        <w:t xml:space="preserve"> Potential dates include:</w:t>
      </w:r>
    </w:p>
    <w:p w14:paraId="541E4B25" w14:textId="77777777" w:rsidR="007B4F3C" w:rsidRPr="005A3E89" w:rsidRDefault="007B4F3C" w:rsidP="007B4F3C">
      <w:pPr>
        <w:pStyle w:val="gmail-m5118402121607465536m-998118184611084747gmail-m1168115680021851813msolistparagraph"/>
        <w:numPr>
          <w:ilvl w:val="2"/>
          <w:numId w:val="1"/>
        </w:numPr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5A3E89">
        <w:rPr>
          <w:rFonts w:ascii="Calibri" w:hAnsi="Calibri" w:cs="Calibri"/>
          <w:color w:val="000000"/>
          <w:sz w:val="22"/>
          <w:szCs w:val="22"/>
        </w:rPr>
        <w:t>June 26, 27, 28 </w:t>
      </w:r>
    </w:p>
    <w:p w14:paraId="2935A9AD" w14:textId="5DE2A9DF" w:rsidR="007B4F3C" w:rsidRPr="005A3E89" w:rsidRDefault="007B4F3C" w:rsidP="007B4F3C">
      <w:pPr>
        <w:pStyle w:val="gmail-m5118402121607465536m-998118184611084747gmail-m1168115680021851813msolistparagraph"/>
        <w:numPr>
          <w:ilvl w:val="2"/>
          <w:numId w:val="1"/>
        </w:numPr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5A3E89">
        <w:rPr>
          <w:rFonts w:ascii="Calibri" w:hAnsi="Calibri" w:cs="Calibri"/>
          <w:color w:val="000000"/>
          <w:sz w:val="22"/>
          <w:szCs w:val="22"/>
        </w:rPr>
        <w:t>July 11, 12 </w:t>
      </w:r>
    </w:p>
    <w:p w14:paraId="0ABB2685" w14:textId="77777777" w:rsidR="007B4F3C" w:rsidRPr="005A3E89" w:rsidRDefault="007B4F3C" w:rsidP="007B4F3C">
      <w:pPr>
        <w:pStyle w:val="gmail-m5118402121607465536m-998118184611084747gmail-m1168115680021851813msolistparagraph"/>
        <w:numPr>
          <w:ilvl w:val="2"/>
          <w:numId w:val="1"/>
        </w:numPr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5A3E89">
        <w:rPr>
          <w:rFonts w:ascii="Calibri" w:hAnsi="Calibri" w:cs="Calibri"/>
          <w:color w:val="000000"/>
          <w:sz w:val="22"/>
          <w:szCs w:val="22"/>
        </w:rPr>
        <w:t>July 24, 25, 26</w:t>
      </w:r>
    </w:p>
    <w:p w14:paraId="582614A0" w14:textId="37C50CD0" w:rsidR="007B4F3C" w:rsidRPr="005A3E89" w:rsidRDefault="007B4F3C" w:rsidP="007B4F3C">
      <w:pPr>
        <w:pStyle w:val="gmail-m5118402121607465536m-998118184611084747gmail-m1168115680021851813msolistparagraph"/>
        <w:numPr>
          <w:ilvl w:val="2"/>
          <w:numId w:val="1"/>
        </w:numPr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5A3E89">
        <w:rPr>
          <w:rFonts w:ascii="Calibri" w:hAnsi="Calibri" w:cs="Calibri"/>
          <w:color w:val="000000"/>
          <w:sz w:val="22"/>
          <w:szCs w:val="22"/>
        </w:rPr>
        <w:t>July 29, 30, 31, Aug. 1</w:t>
      </w:r>
    </w:p>
    <w:p w14:paraId="4B6F63EF" w14:textId="5B9BC413" w:rsidR="00604120" w:rsidRPr="005A3E89" w:rsidRDefault="00604120" w:rsidP="007B4F3C">
      <w:pPr>
        <w:numPr>
          <w:ilvl w:val="0"/>
          <w:numId w:val="1"/>
        </w:numPr>
        <w:rPr>
          <w:rFonts w:ascii="Calibri" w:eastAsia="Times New Roman" w:hAnsi="Calibri" w:cs="Calibri"/>
          <w:color w:val="000000"/>
          <w:sz w:val="22"/>
          <w:szCs w:val="22"/>
        </w:rPr>
      </w:pPr>
      <w:r w:rsidRPr="005A3E89">
        <w:rPr>
          <w:rFonts w:ascii="Calibri" w:eastAsia="Times New Roman" w:hAnsi="Calibri" w:cs="Calibri"/>
          <w:color w:val="000000"/>
          <w:sz w:val="22"/>
          <w:szCs w:val="22"/>
        </w:rPr>
        <w:t xml:space="preserve">Identify in advance and address any </w:t>
      </w:r>
      <w:r w:rsidR="00A81C9D" w:rsidRPr="005A3E89">
        <w:rPr>
          <w:rFonts w:ascii="Calibri" w:eastAsia="Times New Roman" w:hAnsi="Calibri" w:cs="Calibri"/>
          <w:color w:val="000000"/>
          <w:sz w:val="22"/>
          <w:szCs w:val="22"/>
        </w:rPr>
        <w:t xml:space="preserve">related policies or </w:t>
      </w:r>
      <w:r w:rsidRPr="005A3E89">
        <w:rPr>
          <w:rFonts w:ascii="Calibri" w:eastAsia="Times New Roman" w:hAnsi="Calibri" w:cs="Calibri"/>
          <w:color w:val="000000"/>
          <w:sz w:val="22"/>
          <w:szCs w:val="22"/>
        </w:rPr>
        <w:t xml:space="preserve">waivers needed to visit sites and shadow </w:t>
      </w:r>
      <w:r w:rsidR="00A81C9D" w:rsidRPr="005A3E89">
        <w:rPr>
          <w:rFonts w:ascii="Calibri" w:eastAsia="Times New Roman" w:hAnsi="Calibri" w:cs="Calibri"/>
          <w:color w:val="000000"/>
          <w:sz w:val="22"/>
          <w:szCs w:val="22"/>
        </w:rPr>
        <w:t xml:space="preserve">staff and/or </w:t>
      </w:r>
      <w:r w:rsidRPr="005A3E89">
        <w:rPr>
          <w:rFonts w:ascii="Calibri" w:eastAsia="Times New Roman" w:hAnsi="Calibri" w:cs="Calibri"/>
          <w:color w:val="000000"/>
          <w:sz w:val="22"/>
          <w:szCs w:val="22"/>
        </w:rPr>
        <w:t>patients.</w:t>
      </w:r>
      <w:r w:rsidR="00A81C9D" w:rsidRPr="005A3E89">
        <w:rPr>
          <w:rFonts w:ascii="Calibri" w:eastAsia="Times New Roman" w:hAnsi="Calibri" w:cs="Calibri"/>
          <w:color w:val="000000"/>
          <w:sz w:val="22"/>
          <w:szCs w:val="22"/>
        </w:rPr>
        <w:t xml:space="preserve"> There </w:t>
      </w:r>
      <w:r w:rsidR="00A81C9D" w:rsidRPr="005A3E89">
        <w:rPr>
          <w:rFonts w:ascii="Calibri" w:eastAsia="Times New Roman" w:hAnsi="Calibri" w:cs="Calibri"/>
          <w:i/>
          <w:iCs/>
          <w:color w:val="000000"/>
          <w:sz w:val="22"/>
          <w:szCs w:val="22"/>
        </w:rPr>
        <w:t>may</w:t>
      </w:r>
      <w:r w:rsidR="00A81C9D" w:rsidRPr="005A3E89">
        <w:rPr>
          <w:rFonts w:ascii="Calibri" w:eastAsia="Times New Roman" w:hAnsi="Calibri" w:cs="Calibri"/>
          <w:color w:val="000000"/>
          <w:sz w:val="22"/>
          <w:szCs w:val="22"/>
        </w:rPr>
        <w:t xml:space="preserve"> be different policies that apply to your team shadowing than for CCI and your coach to shadow. </w:t>
      </w:r>
    </w:p>
    <w:p w14:paraId="0CF97487" w14:textId="60161A74" w:rsidR="00510E63" w:rsidRPr="005A3E89" w:rsidRDefault="007B4F3C" w:rsidP="007B4F3C">
      <w:pPr>
        <w:numPr>
          <w:ilvl w:val="0"/>
          <w:numId w:val="1"/>
        </w:numPr>
        <w:rPr>
          <w:rFonts w:ascii="Calibri" w:eastAsia="Times New Roman" w:hAnsi="Calibri" w:cs="Calibri"/>
          <w:color w:val="000000"/>
          <w:sz w:val="22"/>
          <w:szCs w:val="22"/>
        </w:rPr>
      </w:pPr>
      <w:r w:rsidRPr="005A3E89">
        <w:rPr>
          <w:rFonts w:ascii="Calibri" w:eastAsia="Times New Roman" w:hAnsi="Calibri" w:cs="Calibri"/>
          <w:color w:val="000000"/>
          <w:sz w:val="22"/>
          <w:szCs w:val="22"/>
        </w:rPr>
        <w:t>W</w:t>
      </w:r>
      <w:r w:rsidR="00510E63" w:rsidRPr="005A3E89">
        <w:rPr>
          <w:rFonts w:ascii="Calibri" w:eastAsia="Times New Roman" w:hAnsi="Calibri" w:cs="Calibri"/>
          <w:color w:val="000000"/>
          <w:sz w:val="22"/>
          <w:szCs w:val="22"/>
        </w:rPr>
        <w:t xml:space="preserve">ork with the site to set the agenda for the visit based on the processes </w:t>
      </w:r>
      <w:r w:rsidRPr="005A3E89">
        <w:rPr>
          <w:rFonts w:ascii="Calibri" w:eastAsia="Times New Roman" w:hAnsi="Calibri" w:cs="Calibri"/>
          <w:color w:val="000000"/>
          <w:sz w:val="22"/>
          <w:szCs w:val="22"/>
        </w:rPr>
        <w:t>you</w:t>
      </w:r>
      <w:r w:rsidR="00510E63" w:rsidRPr="005A3E89">
        <w:rPr>
          <w:rFonts w:ascii="Calibri" w:eastAsia="Times New Roman" w:hAnsi="Calibri" w:cs="Calibri"/>
          <w:color w:val="000000"/>
          <w:sz w:val="22"/>
          <w:szCs w:val="22"/>
        </w:rPr>
        <w:t xml:space="preserve"> would like to shadow</w:t>
      </w:r>
      <w:r w:rsidRPr="005A3E89">
        <w:rPr>
          <w:rFonts w:ascii="Calibri" w:eastAsia="Times New Roman" w:hAnsi="Calibri" w:cs="Calibri"/>
          <w:color w:val="000000"/>
          <w:sz w:val="22"/>
          <w:szCs w:val="22"/>
        </w:rPr>
        <w:t xml:space="preserve">. The visit should be about ~4 - </w:t>
      </w:r>
      <w:r w:rsidR="00604120" w:rsidRPr="005A3E89">
        <w:rPr>
          <w:rFonts w:ascii="Calibri" w:eastAsia="Times New Roman" w:hAnsi="Calibri" w:cs="Calibri"/>
          <w:color w:val="000000"/>
          <w:sz w:val="22"/>
          <w:szCs w:val="22"/>
        </w:rPr>
        <w:t>6</w:t>
      </w:r>
      <w:r w:rsidRPr="005A3E89">
        <w:rPr>
          <w:rFonts w:ascii="Calibri" w:eastAsia="Times New Roman" w:hAnsi="Calibri" w:cs="Calibri"/>
          <w:color w:val="000000"/>
          <w:sz w:val="22"/>
          <w:szCs w:val="22"/>
        </w:rPr>
        <w:t xml:space="preserve"> hours and should be designed</w:t>
      </w:r>
      <w:r w:rsidR="00510E63" w:rsidRPr="005A3E89">
        <w:rPr>
          <w:rFonts w:ascii="Calibri" w:eastAsia="Times New Roman" w:hAnsi="Calibri" w:cs="Calibri"/>
          <w:color w:val="000000"/>
          <w:sz w:val="22"/>
          <w:szCs w:val="22"/>
        </w:rPr>
        <w:t xml:space="preserve"> to test </w:t>
      </w:r>
      <w:r w:rsidRPr="005A3E89">
        <w:rPr>
          <w:rFonts w:ascii="Calibri" w:eastAsia="Times New Roman" w:hAnsi="Calibri" w:cs="Calibri"/>
          <w:color w:val="000000"/>
          <w:sz w:val="22"/>
          <w:szCs w:val="22"/>
        </w:rPr>
        <w:t>your</w:t>
      </w:r>
      <w:r w:rsidR="00510E63" w:rsidRPr="005A3E89">
        <w:rPr>
          <w:rFonts w:ascii="Calibri" w:eastAsia="Times New Roman" w:hAnsi="Calibri" w:cs="Calibri"/>
          <w:color w:val="000000"/>
          <w:sz w:val="22"/>
          <w:szCs w:val="22"/>
        </w:rPr>
        <w:t xml:space="preserve"> assumptions and refine </w:t>
      </w:r>
      <w:r w:rsidRPr="005A3E89">
        <w:rPr>
          <w:rFonts w:ascii="Calibri" w:eastAsia="Times New Roman" w:hAnsi="Calibri" w:cs="Calibri"/>
          <w:color w:val="000000"/>
          <w:sz w:val="22"/>
          <w:szCs w:val="22"/>
        </w:rPr>
        <w:t>your</w:t>
      </w:r>
      <w:r w:rsidR="00510E63" w:rsidRPr="005A3E89">
        <w:rPr>
          <w:rFonts w:ascii="Calibri" w:eastAsia="Times New Roman" w:hAnsi="Calibri" w:cs="Calibri"/>
          <w:color w:val="000000"/>
          <w:sz w:val="22"/>
          <w:szCs w:val="22"/>
        </w:rPr>
        <w:t xml:space="preserve"> charters, driver diagram</w:t>
      </w:r>
      <w:r w:rsidRPr="005A3E89">
        <w:rPr>
          <w:rFonts w:ascii="Calibri" w:eastAsia="Times New Roman" w:hAnsi="Calibri" w:cs="Calibri"/>
          <w:color w:val="000000"/>
          <w:sz w:val="22"/>
          <w:szCs w:val="22"/>
        </w:rPr>
        <w:t>,</w:t>
      </w:r>
      <w:r w:rsidR="00510E63" w:rsidRPr="005A3E89">
        <w:rPr>
          <w:rFonts w:ascii="Calibri" w:eastAsia="Times New Roman" w:hAnsi="Calibri" w:cs="Calibri"/>
          <w:color w:val="000000"/>
          <w:sz w:val="22"/>
          <w:szCs w:val="22"/>
        </w:rPr>
        <w:t xml:space="preserve"> and testing plan. </w:t>
      </w:r>
      <w:r w:rsidR="00604120" w:rsidRPr="005A3E89">
        <w:rPr>
          <w:rFonts w:ascii="Calibri" w:eastAsia="Times New Roman" w:hAnsi="Calibri" w:cs="Calibri"/>
          <w:color w:val="000000"/>
          <w:sz w:val="22"/>
          <w:szCs w:val="22"/>
        </w:rPr>
        <w:t xml:space="preserve">You may consider shadowing the same process several times with different </w:t>
      </w:r>
      <w:proofErr w:type="spellStart"/>
      <w:r w:rsidR="00604120" w:rsidRPr="005A3E89">
        <w:rPr>
          <w:rFonts w:ascii="Calibri" w:eastAsia="Times New Roman" w:hAnsi="Calibri" w:cs="Calibri"/>
          <w:color w:val="000000"/>
          <w:sz w:val="22"/>
          <w:szCs w:val="22"/>
        </w:rPr>
        <w:t>teamlets</w:t>
      </w:r>
      <w:proofErr w:type="spellEnd"/>
      <w:r w:rsidR="00604120" w:rsidRPr="005A3E89">
        <w:rPr>
          <w:rFonts w:ascii="Calibri" w:eastAsia="Times New Roman" w:hAnsi="Calibri" w:cs="Calibri"/>
          <w:color w:val="000000"/>
          <w:sz w:val="22"/>
          <w:szCs w:val="22"/>
        </w:rPr>
        <w:t xml:space="preserve">/pods/modules. Plan to be there early enough to see the start of the day at the clinic.  </w:t>
      </w:r>
    </w:p>
    <w:p w14:paraId="58F8099A" w14:textId="6CE2C85D" w:rsidR="00510E63" w:rsidRDefault="00510E63" w:rsidP="00510E63">
      <w:pPr>
        <w:numPr>
          <w:ilvl w:val="0"/>
          <w:numId w:val="1"/>
        </w:numPr>
        <w:rPr>
          <w:rFonts w:ascii="Calibri" w:eastAsia="Times New Roman" w:hAnsi="Calibri" w:cs="Calibri"/>
          <w:color w:val="000000"/>
          <w:sz w:val="22"/>
          <w:szCs w:val="22"/>
        </w:rPr>
      </w:pPr>
      <w:r w:rsidRPr="005A3E89">
        <w:rPr>
          <w:rFonts w:ascii="Calibri" w:eastAsia="Times New Roman" w:hAnsi="Calibri" w:cs="Calibri"/>
          <w:color w:val="000000"/>
          <w:sz w:val="22"/>
          <w:szCs w:val="22"/>
        </w:rPr>
        <w:t xml:space="preserve">After the ~4 - </w:t>
      </w:r>
      <w:r w:rsidR="00604120" w:rsidRPr="005A3E89">
        <w:rPr>
          <w:rFonts w:ascii="Calibri" w:eastAsia="Times New Roman" w:hAnsi="Calibri" w:cs="Calibri"/>
          <w:color w:val="000000"/>
          <w:sz w:val="22"/>
          <w:szCs w:val="22"/>
        </w:rPr>
        <w:t>6</w:t>
      </w:r>
      <w:r w:rsidRPr="005A3E89">
        <w:rPr>
          <w:rFonts w:ascii="Calibri" w:eastAsia="Times New Roman" w:hAnsi="Calibri" w:cs="Calibri"/>
          <w:color w:val="000000"/>
          <w:sz w:val="22"/>
          <w:szCs w:val="22"/>
        </w:rPr>
        <w:t xml:space="preserve"> hours of shadowing time, the team, Denise, and </w:t>
      </w:r>
      <w:r w:rsidR="007B4F3C" w:rsidRPr="005A3E89">
        <w:rPr>
          <w:rFonts w:ascii="Calibri" w:eastAsia="Times New Roman" w:hAnsi="Calibri" w:cs="Calibri"/>
          <w:color w:val="000000"/>
          <w:sz w:val="22"/>
          <w:szCs w:val="22"/>
        </w:rPr>
        <w:t>CCI staff</w:t>
      </w:r>
      <w:r w:rsidRPr="005A3E89">
        <w:rPr>
          <w:rFonts w:ascii="Calibri" w:eastAsia="Times New Roman" w:hAnsi="Calibri" w:cs="Calibri"/>
          <w:color w:val="000000"/>
          <w:sz w:val="22"/>
          <w:szCs w:val="22"/>
        </w:rPr>
        <w:t xml:space="preserve"> should meet for ~1.5 hours to debrief</w:t>
      </w:r>
      <w:r w:rsidR="000C56E2">
        <w:rPr>
          <w:rFonts w:ascii="Calibri" w:eastAsia="Times New Roman" w:hAnsi="Calibri" w:cs="Calibri"/>
          <w:color w:val="000000"/>
          <w:sz w:val="22"/>
          <w:szCs w:val="22"/>
        </w:rPr>
        <w:t xml:space="preserve">, </w:t>
      </w:r>
      <w:r w:rsidRPr="005A3E89">
        <w:rPr>
          <w:rFonts w:ascii="Calibri" w:eastAsia="Times New Roman" w:hAnsi="Calibri" w:cs="Calibri"/>
          <w:color w:val="000000"/>
          <w:sz w:val="22"/>
          <w:szCs w:val="22"/>
        </w:rPr>
        <w:t>process</w:t>
      </w:r>
      <w:r w:rsidR="000C56E2">
        <w:rPr>
          <w:rFonts w:ascii="Calibri" w:eastAsia="Times New Roman" w:hAnsi="Calibri" w:cs="Calibri"/>
          <w:color w:val="000000"/>
          <w:sz w:val="22"/>
          <w:szCs w:val="22"/>
        </w:rPr>
        <w:t>,</w:t>
      </w:r>
      <w:r w:rsidRPr="005A3E89">
        <w:rPr>
          <w:rFonts w:ascii="Calibri" w:eastAsia="Times New Roman" w:hAnsi="Calibri" w:cs="Calibri"/>
          <w:color w:val="000000"/>
          <w:sz w:val="22"/>
          <w:szCs w:val="22"/>
        </w:rPr>
        <w:t xml:space="preserve"> and record learnings together.</w:t>
      </w:r>
      <w:r w:rsidR="00604120" w:rsidRPr="005A3E89">
        <w:rPr>
          <w:rFonts w:ascii="Calibri" w:eastAsia="Times New Roman" w:hAnsi="Calibri" w:cs="Calibri"/>
          <w:color w:val="000000"/>
          <w:sz w:val="22"/>
          <w:szCs w:val="22"/>
        </w:rPr>
        <w:t xml:space="preserve"> Identify where this meeting can be held</w:t>
      </w:r>
      <w:r w:rsidR="000C56E2">
        <w:rPr>
          <w:rFonts w:ascii="Calibri" w:eastAsia="Times New Roman" w:hAnsi="Calibri" w:cs="Calibri"/>
          <w:color w:val="000000"/>
          <w:sz w:val="22"/>
          <w:szCs w:val="22"/>
        </w:rPr>
        <w:t xml:space="preserve"> at or close to the site</w:t>
      </w:r>
      <w:r w:rsidR="00604120" w:rsidRPr="005A3E89">
        <w:rPr>
          <w:rFonts w:ascii="Calibri" w:eastAsia="Times New Roman" w:hAnsi="Calibri" w:cs="Calibri"/>
          <w:color w:val="000000"/>
          <w:sz w:val="22"/>
          <w:szCs w:val="22"/>
        </w:rPr>
        <w:t xml:space="preserve">. </w:t>
      </w:r>
    </w:p>
    <w:p w14:paraId="07785BC4" w14:textId="145D5E6D" w:rsidR="00BB2964" w:rsidRPr="005A3E89" w:rsidRDefault="00BB2964" w:rsidP="00510E63">
      <w:pPr>
        <w:numPr>
          <w:ilvl w:val="0"/>
          <w:numId w:val="1"/>
        </w:numPr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CCI will pay for lunch for site visit participants.</w:t>
      </w:r>
    </w:p>
    <w:p w14:paraId="73C9CA37" w14:textId="77777777" w:rsidR="003D5B3F" w:rsidRPr="007B4F3C" w:rsidRDefault="003D5B3F">
      <w:pPr>
        <w:rPr>
          <w:b/>
          <w:bCs/>
        </w:rPr>
      </w:pPr>
    </w:p>
    <w:sectPr w:rsidR="003D5B3F" w:rsidRPr="007B4F3C" w:rsidSect="00310D5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5D77BE" w14:textId="77777777" w:rsidR="00593A3D" w:rsidRDefault="00593A3D" w:rsidP="00510E63">
      <w:r>
        <w:separator/>
      </w:r>
    </w:p>
  </w:endnote>
  <w:endnote w:type="continuationSeparator" w:id="0">
    <w:p w14:paraId="3B027DDA" w14:textId="77777777" w:rsidR="00593A3D" w:rsidRDefault="00593A3D" w:rsidP="00510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useo Sans Cond 700">
    <w:panose1 w:val="02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Museo Sans Cond 300">
    <w:panose1 w:val="02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42F1A6" w14:textId="77777777" w:rsidR="00593A3D" w:rsidRDefault="00593A3D" w:rsidP="00510E63">
      <w:r>
        <w:separator/>
      </w:r>
    </w:p>
  </w:footnote>
  <w:footnote w:type="continuationSeparator" w:id="0">
    <w:p w14:paraId="4E014F9E" w14:textId="77777777" w:rsidR="00593A3D" w:rsidRDefault="00593A3D" w:rsidP="00510E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81A82B" w14:textId="3AE11777" w:rsidR="00510E63" w:rsidRDefault="00510E63" w:rsidP="00510E63">
    <w:pPr>
      <w:pStyle w:val="Header"/>
      <w:jc w:val="center"/>
    </w:pPr>
    <w:r w:rsidRPr="00510E63">
      <w:rPr>
        <w:noProof/>
      </w:rPr>
      <w:drawing>
        <wp:inline distT="0" distB="0" distL="0" distR="0" wp14:anchorId="684E10D0" wp14:editId="32CAF64B">
          <wp:extent cx="2504661" cy="958033"/>
          <wp:effectExtent l="0" t="0" r="0" b="0"/>
          <wp:docPr id="13" name="Picture 2" descr="https://www.careinnovations.org/wp-content/uploads/TC3_logo-300x115.png">
            <a:extLst xmlns:a="http://schemas.openxmlformats.org/drawingml/2006/main">
              <a:ext uri="{FF2B5EF4-FFF2-40B4-BE49-F238E27FC236}">
                <a16:creationId xmlns:a16="http://schemas.microsoft.com/office/drawing/2014/main" id="{5BCF765B-1F1B-814B-9AB5-9590ABE6084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2" descr="https://www.careinnovations.org/wp-content/uploads/TC3_logo-300x115.png">
                    <a:extLst>
                      <a:ext uri="{FF2B5EF4-FFF2-40B4-BE49-F238E27FC236}">
                        <a16:creationId xmlns:a16="http://schemas.microsoft.com/office/drawing/2014/main" id="{5BCF765B-1F1B-814B-9AB5-9590ABE60843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2644" cy="98021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AD2ABB"/>
    <w:multiLevelType w:val="multilevel"/>
    <w:tmpl w:val="EBB8A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6090AF5"/>
    <w:multiLevelType w:val="multilevel"/>
    <w:tmpl w:val="EBB8A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E63"/>
    <w:rsid w:val="000C56E2"/>
    <w:rsid w:val="00135999"/>
    <w:rsid w:val="00141A8B"/>
    <w:rsid w:val="00310D5E"/>
    <w:rsid w:val="003D5B3F"/>
    <w:rsid w:val="0042403C"/>
    <w:rsid w:val="00510E63"/>
    <w:rsid w:val="00593A3D"/>
    <w:rsid w:val="005A3E89"/>
    <w:rsid w:val="00604120"/>
    <w:rsid w:val="00621736"/>
    <w:rsid w:val="006D3723"/>
    <w:rsid w:val="007B4F3C"/>
    <w:rsid w:val="00952479"/>
    <w:rsid w:val="009C1B4D"/>
    <w:rsid w:val="00A81C9D"/>
    <w:rsid w:val="00B51CD1"/>
    <w:rsid w:val="00BB2964"/>
    <w:rsid w:val="00C278C2"/>
    <w:rsid w:val="00D17EF2"/>
    <w:rsid w:val="00D34A0D"/>
    <w:rsid w:val="00DA1DB4"/>
    <w:rsid w:val="00E3131F"/>
    <w:rsid w:val="00FE2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5E48277"/>
  <w15:chartTrackingRefBased/>
  <w15:docId w15:val="{0AA16F55-21B3-0F42-B2BE-2F6F2D11B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0E6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510E63"/>
  </w:style>
  <w:style w:type="paragraph" w:styleId="Header">
    <w:name w:val="header"/>
    <w:basedOn w:val="Normal"/>
    <w:link w:val="HeaderChar"/>
    <w:uiPriority w:val="99"/>
    <w:unhideWhenUsed/>
    <w:rsid w:val="00510E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0E63"/>
  </w:style>
  <w:style w:type="paragraph" w:styleId="Footer">
    <w:name w:val="footer"/>
    <w:basedOn w:val="Normal"/>
    <w:link w:val="FooterChar"/>
    <w:uiPriority w:val="99"/>
    <w:unhideWhenUsed/>
    <w:rsid w:val="00510E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0E63"/>
  </w:style>
  <w:style w:type="paragraph" w:styleId="BalloonText">
    <w:name w:val="Balloon Text"/>
    <w:basedOn w:val="Normal"/>
    <w:link w:val="BalloonTextChar"/>
    <w:uiPriority w:val="99"/>
    <w:semiHidden/>
    <w:unhideWhenUsed/>
    <w:rsid w:val="00510E63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0E63"/>
    <w:rPr>
      <w:rFonts w:ascii="Times New Roman" w:hAnsi="Times New Roman" w:cs="Times New Roman"/>
      <w:sz w:val="18"/>
      <w:szCs w:val="18"/>
    </w:rPr>
  </w:style>
  <w:style w:type="paragraph" w:customStyle="1" w:styleId="gmail-m5118402121607465536m-998118184611084747gmail-m1168115680021851813msolistparagraph">
    <w:name w:val="gmail-m5118402121607465536m-998118184611084747gmail-m1168115680021851813msolistparagraph"/>
    <w:basedOn w:val="Normal"/>
    <w:rsid w:val="007B4F3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5A3E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3E8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3E8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3E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3E8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6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 Wielunski</dc:creator>
  <cp:keywords/>
  <dc:description/>
  <cp:lastModifiedBy>Angela Liu</cp:lastModifiedBy>
  <cp:revision>4</cp:revision>
  <dcterms:created xsi:type="dcterms:W3CDTF">2019-05-31T17:42:00Z</dcterms:created>
  <dcterms:modified xsi:type="dcterms:W3CDTF">2019-05-31T20:17:00Z</dcterms:modified>
</cp:coreProperties>
</file>