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DCAE" w14:textId="53CCD2D6" w:rsidR="00C278C2" w:rsidRPr="00141A8B" w:rsidRDefault="00C278C2">
      <w:pPr>
        <w:rPr>
          <w:color w:val="ED7D31" w:themeColor="accent2"/>
        </w:rPr>
      </w:pPr>
    </w:p>
    <w:p w14:paraId="45F2042B" w14:textId="3FA1DE01" w:rsidR="00510E63" w:rsidRPr="00141A8B" w:rsidRDefault="00510E63" w:rsidP="00510E63">
      <w:pPr>
        <w:jc w:val="center"/>
        <w:rPr>
          <w:rFonts w:ascii="Museo Sans Cond 700" w:hAnsi="Museo Sans Cond 700"/>
          <w:color w:val="ED7D31" w:themeColor="accent2"/>
          <w:sz w:val="36"/>
          <w:szCs w:val="36"/>
        </w:rPr>
      </w:pPr>
      <w:r w:rsidRPr="00141A8B">
        <w:rPr>
          <w:rFonts w:ascii="Museo Sans Cond 700" w:hAnsi="Museo Sans Cond 700"/>
          <w:color w:val="ED7D31" w:themeColor="accent2"/>
          <w:sz w:val="36"/>
          <w:szCs w:val="36"/>
        </w:rPr>
        <w:t>Grantee Go-and-See Site Visits</w:t>
      </w:r>
    </w:p>
    <w:p w14:paraId="3FCE95CB" w14:textId="0C440EF3" w:rsidR="00510E63" w:rsidRPr="005A3E89" w:rsidRDefault="00510E63" w:rsidP="00510E63">
      <w:pPr>
        <w:jc w:val="center"/>
        <w:rPr>
          <w:rFonts w:ascii="Calibri" w:eastAsia="Times New Roman" w:hAnsi="Calibri" w:cs="Calibri"/>
          <w:color w:val="000000"/>
        </w:rPr>
      </w:pPr>
      <w:r w:rsidRPr="00141A8B">
        <w:rPr>
          <w:rFonts w:ascii="Museo Sans Cond 300" w:eastAsiaTheme="minorEastAsia" w:hAnsi="Museo Sans Cond 300" w:cs="Arial"/>
          <w:lang w:eastAsia="ja-JP"/>
        </w:rPr>
        <w:t>June – August 2019</w:t>
      </w:r>
    </w:p>
    <w:p w14:paraId="630ADA3A" w14:textId="77777777" w:rsidR="00510E63" w:rsidRPr="005A3E89" w:rsidRDefault="00510E63" w:rsidP="00510E6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AAD2F1" w14:textId="3902BCA9" w:rsidR="00510E63" w:rsidRPr="005A3E89" w:rsidRDefault="00510E63" w:rsidP="00510E6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As part of the initial “Design, Measure, </w:t>
      </w:r>
      <w:proofErr w:type="gramStart"/>
      <w:r w:rsidRPr="005A3E89">
        <w:rPr>
          <w:rFonts w:ascii="Calibri" w:eastAsia="Times New Roman" w:hAnsi="Calibri" w:cs="Calibri"/>
          <w:color w:val="000000"/>
          <w:sz w:val="22"/>
          <w:szCs w:val="22"/>
        </w:rPr>
        <w:t>Analyze</w:t>
      </w:r>
      <w:proofErr w:type="gramEnd"/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” phase of the TC3 program, teams should plan to go and see </w:t>
      </w:r>
      <w:r w:rsidR="0042403C">
        <w:rPr>
          <w:rFonts w:ascii="Calibri" w:eastAsia="Times New Roman" w:hAnsi="Calibri" w:cs="Calibri"/>
          <w:color w:val="000000"/>
          <w:sz w:val="22"/>
          <w:szCs w:val="22"/>
        </w:rPr>
        <w:t>about 5 of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their participating sites to understand the current state of clinical processes. At least one CCI staff member and 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TC3 Coach (Denise Armstorff) will join each team </w:t>
      </w:r>
      <w:r w:rsidR="007B4F3C" w:rsidRPr="005A3E89">
        <w:rPr>
          <w:rFonts w:ascii="Calibri" w:eastAsia="Times New Roman" w:hAnsi="Calibri" w:cs="Calibri"/>
          <w:color w:val="000000"/>
          <w:sz w:val="22"/>
          <w:szCs w:val="22"/>
        </w:rPr>
        <w:t>for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one of their first </w:t>
      </w:r>
      <w:r w:rsidR="007B4F3C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site visits. </w:t>
      </w:r>
      <w:bookmarkStart w:id="0" w:name="_GoBack"/>
      <w:bookmarkEnd w:id="0"/>
    </w:p>
    <w:p w14:paraId="711DFC01" w14:textId="77777777" w:rsidR="00510E63" w:rsidRPr="005A3E89" w:rsidRDefault="00510E63" w:rsidP="00510E6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E7D936" w14:textId="14F6DF18" w:rsidR="00510E63" w:rsidRPr="005A3E89" w:rsidRDefault="007B4F3C" w:rsidP="00510E6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Plan</w:t>
      </w:r>
      <w:r w:rsidR="000C56E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ning</w:t>
      </w:r>
      <w:r w:rsidRPr="005A3E8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for the Site Visit with CCI and your Coach</w:t>
      </w:r>
    </w:p>
    <w:p w14:paraId="380FC841" w14:textId="6DC66431" w:rsidR="007B4F3C" w:rsidRPr="005A3E89" w:rsidRDefault="007B4F3C" w:rsidP="00510E6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Decide which site you will visit with CCI and your Coach and who from your team will go.</w:t>
      </w:r>
    </w:p>
    <w:p w14:paraId="504A44DA" w14:textId="57DC4354" w:rsidR="00510E63" w:rsidRPr="005A3E89" w:rsidRDefault="007B4F3C" w:rsidP="00510E6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oordinate a date that works for 1. the site, 2.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team, 3.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Denise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, and 4.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CCI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>, and s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chedule a day 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that for everyone (e.g. send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everyone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a calendar invite).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Potential dates include:</w:t>
      </w:r>
    </w:p>
    <w:p w14:paraId="541E4B25" w14:textId="77777777" w:rsidR="007B4F3C" w:rsidRPr="005A3E89" w:rsidRDefault="007B4F3C" w:rsidP="007B4F3C">
      <w:pPr>
        <w:pStyle w:val="gmail-m5118402121607465536m-998118184611084747gmail-m1168115680021851813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A3E89">
        <w:rPr>
          <w:rFonts w:ascii="Calibri" w:hAnsi="Calibri" w:cs="Calibri"/>
          <w:color w:val="000000"/>
          <w:sz w:val="22"/>
          <w:szCs w:val="22"/>
        </w:rPr>
        <w:t>June 26, 27, 28 </w:t>
      </w:r>
    </w:p>
    <w:p w14:paraId="2935A9AD" w14:textId="5DE2A9DF" w:rsidR="007B4F3C" w:rsidRPr="005A3E89" w:rsidRDefault="007B4F3C" w:rsidP="007B4F3C">
      <w:pPr>
        <w:pStyle w:val="gmail-m5118402121607465536m-998118184611084747gmail-m1168115680021851813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A3E89">
        <w:rPr>
          <w:rFonts w:ascii="Calibri" w:hAnsi="Calibri" w:cs="Calibri"/>
          <w:color w:val="000000"/>
          <w:sz w:val="22"/>
          <w:szCs w:val="22"/>
        </w:rPr>
        <w:t>July 11, 12 </w:t>
      </w:r>
    </w:p>
    <w:p w14:paraId="0ABB2685" w14:textId="77777777" w:rsidR="007B4F3C" w:rsidRPr="005A3E89" w:rsidRDefault="007B4F3C" w:rsidP="007B4F3C">
      <w:pPr>
        <w:pStyle w:val="gmail-m5118402121607465536m-998118184611084747gmail-m1168115680021851813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A3E89">
        <w:rPr>
          <w:rFonts w:ascii="Calibri" w:hAnsi="Calibri" w:cs="Calibri"/>
          <w:color w:val="000000"/>
          <w:sz w:val="22"/>
          <w:szCs w:val="22"/>
        </w:rPr>
        <w:t>July 24, 25, 26</w:t>
      </w:r>
    </w:p>
    <w:p w14:paraId="582614A0" w14:textId="37C50CD0" w:rsidR="007B4F3C" w:rsidRPr="005A3E89" w:rsidRDefault="007B4F3C" w:rsidP="007B4F3C">
      <w:pPr>
        <w:pStyle w:val="gmail-m5118402121607465536m-998118184611084747gmail-m1168115680021851813msolistparagraph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A3E89">
        <w:rPr>
          <w:rFonts w:ascii="Calibri" w:hAnsi="Calibri" w:cs="Calibri"/>
          <w:color w:val="000000"/>
          <w:sz w:val="22"/>
          <w:szCs w:val="22"/>
        </w:rPr>
        <w:t>July 29, 30, 31, Aug. 1</w:t>
      </w:r>
    </w:p>
    <w:p w14:paraId="4B6F63EF" w14:textId="5B9BC413" w:rsidR="00604120" w:rsidRPr="005A3E89" w:rsidRDefault="00604120" w:rsidP="007B4F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Identify in advance and address any </w:t>
      </w:r>
      <w:r w:rsidR="00A81C9D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related policies or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waivers needed to visit sites and shadow </w:t>
      </w:r>
      <w:r w:rsidR="00A81C9D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staff and/or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patients.</w:t>
      </w:r>
      <w:r w:rsidR="00A81C9D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There </w:t>
      </w:r>
      <w:r w:rsidR="00A81C9D" w:rsidRPr="005A3E8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may</w:t>
      </w:r>
      <w:r w:rsidR="00A81C9D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be different policies that apply to your team shadowing than for CCI and your coach to shadow. </w:t>
      </w:r>
    </w:p>
    <w:p w14:paraId="0CF97487" w14:textId="60161A74" w:rsidR="00510E63" w:rsidRPr="005A3E89" w:rsidRDefault="007B4F3C" w:rsidP="007B4F3C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W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ork with the site to set the agenda for the visit based on the processes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you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would like to shadow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. The visit should be about ~4 - 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hours and should be designed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to test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assumptions and refine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your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charters, driver diagram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510E63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and testing plan. 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You may consider shadowing the same process several times with different </w:t>
      </w:r>
      <w:proofErr w:type="spellStart"/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>teamlets</w:t>
      </w:r>
      <w:proofErr w:type="spellEnd"/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/pods/modules. Plan to be there early enough to see the start of the day at the clinic.  </w:t>
      </w:r>
    </w:p>
    <w:p w14:paraId="58F8099A" w14:textId="6CE2C85D" w:rsidR="00510E63" w:rsidRDefault="00510E63" w:rsidP="00510E6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After the ~4 - 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hours of shadowing time, the team, Denise, and </w:t>
      </w:r>
      <w:r w:rsidR="007B4F3C" w:rsidRPr="005A3E89">
        <w:rPr>
          <w:rFonts w:ascii="Calibri" w:eastAsia="Times New Roman" w:hAnsi="Calibri" w:cs="Calibri"/>
          <w:color w:val="000000"/>
          <w:sz w:val="22"/>
          <w:szCs w:val="22"/>
        </w:rPr>
        <w:t>CCI staff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should meet for ~1.5 hours to debrief</w:t>
      </w:r>
      <w:r w:rsidR="000C56E2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>process</w:t>
      </w:r>
      <w:r w:rsidR="000C56E2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and record learnings together.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 Identify where this meeting can be held</w:t>
      </w:r>
      <w:r w:rsidR="000C56E2">
        <w:rPr>
          <w:rFonts w:ascii="Calibri" w:eastAsia="Times New Roman" w:hAnsi="Calibri" w:cs="Calibri"/>
          <w:color w:val="000000"/>
          <w:sz w:val="22"/>
          <w:szCs w:val="22"/>
        </w:rPr>
        <w:t xml:space="preserve"> at or close to the site</w:t>
      </w:r>
      <w:r w:rsidR="00604120" w:rsidRPr="005A3E89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07785BC4" w14:textId="145D5E6D" w:rsidR="00BB2964" w:rsidRPr="005A3E89" w:rsidRDefault="00BB2964" w:rsidP="00510E6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CCI will pay for lunch for site visit participants.</w:t>
      </w:r>
    </w:p>
    <w:p w14:paraId="73C9CA37" w14:textId="77777777" w:rsidR="003D5B3F" w:rsidRPr="007B4F3C" w:rsidRDefault="003D5B3F">
      <w:pPr>
        <w:rPr>
          <w:b/>
          <w:bCs/>
        </w:rPr>
      </w:pPr>
    </w:p>
    <w:sectPr w:rsidR="003D5B3F" w:rsidRPr="007B4F3C" w:rsidSect="00310D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77BE" w14:textId="77777777" w:rsidR="00593A3D" w:rsidRDefault="00593A3D" w:rsidP="00510E63">
      <w:r>
        <w:separator/>
      </w:r>
    </w:p>
  </w:endnote>
  <w:endnote w:type="continuationSeparator" w:id="0">
    <w:p w14:paraId="3B027DDA" w14:textId="77777777" w:rsidR="00593A3D" w:rsidRDefault="00593A3D" w:rsidP="005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Cond 7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Cond 3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1A6" w14:textId="77777777" w:rsidR="00593A3D" w:rsidRDefault="00593A3D" w:rsidP="00510E63">
      <w:r>
        <w:separator/>
      </w:r>
    </w:p>
  </w:footnote>
  <w:footnote w:type="continuationSeparator" w:id="0">
    <w:p w14:paraId="4E014F9E" w14:textId="77777777" w:rsidR="00593A3D" w:rsidRDefault="00593A3D" w:rsidP="0051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A82B" w14:textId="3AE11777" w:rsidR="00510E63" w:rsidRDefault="00510E63" w:rsidP="00510E63">
    <w:pPr>
      <w:pStyle w:val="Header"/>
      <w:jc w:val="center"/>
    </w:pPr>
    <w:r w:rsidRPr="00510E63">
      <w:rPr>
        <w:noProof/>
      </w:rPr>
      <w:drawing>
        <wp:inline distT="0" distB="0" distL="0" distR="0" wp14:anchorId="684E10D0" wp14:editId="32CAF64B">
          <wp:extent cx="2504661" cy="958033"/>
          <wp:effectExtent l="0" t="0" r="0" b="0"/>
          <wp:docPr id="13" name="Picture 2" descr="https://www.careinnovations.org/wp-content/uploads/TC3_logo-300x115.png">
            <a:extLst xmlns:a="http://schemas.openxmlformats.org/drawingml/2006/main">
              <a:ext uri="{FF2B5EF4-FFF2-40B4-BE49-F238E27FC236}">
                <a16:creationId xmlns:a16="http://schemas.microsoft.com/office/drawing/2014/main" id="{5BCF765B-1F1B-814B-9AB5-9590ABE608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s://www.careinnovations.org/wp-content/uploads/TC3_logo-300x115.png">
                    <a:extLst>
                      <a:ext uri="{FF2B5EF4-FFF2-40B4-BE49-F238E27FC236}">
                        <a16:creationId xmlns:a16="http://schemas.microsoft.com/office/drawing/2014/main" id="{5BCF765B-1F1B-814B-9AB5-9590ABE608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644" cy="980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2ABB"/>
    <w:multiLevelType w:val="multilevel"/>
    <w:tmpl w:val="EBB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090AF5"/>
    <w:multiLevelType w:val="multilevel"/>
    <w:tmpl w:val="EBB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63"/>
    <w:rsid w:val="000C56E2"/>
    <w:rsid w:val="00135999"/>
    <w:rsid w:val="00141A8B"/>
    <w:rsid w:val="00310D5E"/>
    <w:rsid w:val="003D5B3F"/>
    <w:rsid w:val="0042403C"/>
    <w:rsid w:val="00510E63"/>
    <w:rsid w:val="00593A3D"/>
    <w:rsid w:val="005A3E89"/>
    <w:rsid w:val="00604120"/>
    <w:rsid w:val="00621736"/>
    <w:rsid w:val="006D3723"/>
    <w:rsid w:val="007B4F3C"/>
    <w:rsid w:val="00952479"/>
    <w:rsid w:val="009C1B4D"/>
    <w:rsid w:val="00A81C9D"/>
    <w:rsid w:val="00B51CD1"/>
    <w:rsid w:val="00BB2964"/>
    <w:rsid w:val="00C278C2"/>
    <w:rsid w:val="00D17EF2"/>
    <w:rsid w:val="00D34A0D"/>
    <w:rsid w:val="00DA1DB4"/>
    <w:rsid w:val="00E3131F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48277"/>
  <w15:chartTrackingRefBased/>
  <w15:docId w15:val="{0AA16F55-21B3-0F42-B2BE-2F6F2D11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10E63"/>
  </w:style>
  <w:style w:type="paragraph" w:styleId="Header">
    <w:name w:val="header"/>
    <w:basedOn w:val="Normal"/>
    <w:link w:val="HeaderChar"/>
    <w:uiPriority w:val="99"/>
    <w:unhideWhenUsed/>
    <w:rsid w:val="0051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63"/>
  </w:style>
  <w:style w:type="paragraph" w:styleId="Footer">
    <w:name w:val="footer"/>
    <w:basedOn w:val="Normal"/>
    <w:link w:val="FooterChar"/>
    <w:uiPriority w:val="99"/>
    <w:unhideWhenUsed/>
    <w:rsid w:val="0051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63"/>
  </w:style>
  <w:style w:type="paragraph" w:styleId="BalloonText">
    <w:name w:val="Balloon Text"/>
    <w:basedOn w:val="Normal"/>
    <w:link w:val="BalloonTextChar"/>
    <w:uiPriority w:val="99"/>
    <w:semiHidden/>
    <w:unhideWhenUsed/>
    <w:rsid w:val="00510E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63"/>
    <w:rPr>
      <w:rFonts w:ascii="Times New Roman" w:hAnsi="Times New Roman" w:cs="Times New Roman"/>
      <w:sz w:val="18"/>
      <w:szCs w:val="18"/>
    </w:rPr>
  </w:style>
  <w:style w:type="paragraph" w:customStyle="1" w:styleId="gmail-m5118402121607465536m-998118184611084747gmail-m1168115680021851813msolistparagraph">
    <w:name w:val="gmail-m5118402121607465536m-998118184611084747gmail-m1168115680021851813msolistparagraph"/>
    <w:basedOn w:val="Normal"/>
    <w:rsid w:val="007B4F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Wielunski</dc:creator>
  <cp:keywords/>
  <dc:description/>
  <cp:lastModifiedBy>Angela Liu</cp:lastModifiedBy>
  <cp:revision>4</cp:revision>
  <dcterms:created xsi:type="dcterms:W3CDTF">2019-05-31T17:42:00Z</dcterms:created>
  <dcterms:modified xsi:type="dcterms:W3CDTF">2019-05-31T20:17:00Z</dcterms:modified>
</cp:coreProperties>
</file>