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DC4" w:rsidRPr="00735897" w:rsidRDefault="00805D41" w:rsidP="00735897">
      <w:pPr>
        <w:spacing w:after="240"/>
        <w:jc w:val="center"/>
        <w:rPr>
          <w:u w:val="single"/>
        </w:rPr>
      </w:pPr>
      <w:r>
        <w:rPr>
          <w:u w:val="single"/>
        </w:rPr>
        <w:t>QUALITY INTERDISCIPLINARY REVIEW COMMITTEE (QIRC)</w:t>
      </w:r>
      <w:r w:rsidR="00735897" w:rsidRPr="00735897">
        <w:rPr>
          <w:u w:val="single"/>
        </w:rPr>
        <w:t xml:space="preserve"> CASE SUBMISSION FORM</w:t>
      </w:r>
    </w:p>
    <w:p w:rsidR="00E03B0E" w:rsidRDefault="00205EDC" w:rsidP="00A0425D">
      <w:pPr>
        <w:spacing w:after="0"/>
        <w:rPr>
          <w:b/>
        </w:rPr>
      </w:pPr>
      <w:r>
        <w:rPr>
          <w:b/>
        </w:rPr>
        <w:t>PATIENT ACCOUNT</w:t>
      </w:r>
      <w:r w:rsidR="00990790" w:rsidRPr="00D139D2">
        <w:rPr>
          <w:b/>
        </w:rPr>
        <w:t>#:</w:t>
      </w:r>
      <w:r w:rsidR="00735897">
        <w:rPr>
          <w:b/>
        </w:rPr>
        <w:tab/>
      </w:r>
      <w:r w:rsidR="00735897">
        <w:rPr>
          <w:b/>
        </w:rPr>
        <w:tab/>
      </w:r>
      <w:r w:rsidR="00735897">
        <w:rPr>
          <w:b/>
        </w:rPr>
        <w:tab/>
        <w:t>P</w:t>
      </w:r>
      <w:r w:rsidR="00A0425D">
        <w:rPr>
          <w:b/>
        </w:rPr>
        <w:t>CP: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Are you the</w:t>
      </w:r>
      <w:r w:rsidR="008E34B4">
        <w:rPr>
          <w:b/>
        </w:rPr>
        <w:t xml:space="preserve"> PCP?</w:t>
      </w:r>
      <w:r w:rsidR="00085917">
        <w:rPr>
          <w:b/>
        </w:rPr>
        <w:t xml:space="preserve"> </w:t>
      </w:r>
      <w:r w:rsidR="008E34B4">
        <w:rPr>
          <w:b/>
        </w:rPr>
        <w:t xml:space="preserve"> Yes </w:t>
      </w:r>
      <w:r w:rsidR="00085917">
        <w:rPr>
          <w:b/>
        </w:rPr>
        <w:tab/>
      </w:r>
      <w:r w:rsidR="00085917">
        <w:rPr>
          <w:b/>
        </w:rPr>
        <w:tab/>
      </w:r>
      <w:r w:rsidR="007918B3">
        <w:rPr>
          <w:b/>
        </w:rPr>
        <w:t>No</w:t>
      </w:r>
    </w:p>
    <w:p w:rsidR="00735897" w:rsidRPr="00D139D2" w:rsidRDefault="00735897" w:rsidP="00A0425D">
      <w:pPr>
        <w:spacing w:after="0"/>
        <w:rPr>
          <w:b/>
        </w:rPr>
      </w:pPr>
    </w:p>
    <w:p w:rsidR="00A0425D" w:rsidRPr="00D139D2" w:rsidRDefault="00D139D2" w:rsidP="00E03B0E">
      <w:pPr>
        <w:rPr>
          <w:b/>
        </w:rPr>
      </w:pPr>
      <w:r w:rsidRPr="00D139D2">
        <w:rPr>
          <w:b/>
        </w:rPr>
        <w:t xml:space="preserve">PAIN </w:t>
      </w:r>
      <w:r w:rsidR="00990790" w:rsidRPr="00D139D2">
        <w:rPr>
          <w:b/>
        </w:rPr>
        <w:t>DIAGNOSIS/ICD-10:</w:t>
      </w:r>
      <w:r w:rsidR="00205EDC">
        <w:rPr>
          <w:b/>
        </w:rPr>
        <w:tab/>
      </w:r>
      <w:r w:rsidR="00205EDC">
        <w:rPr>
          <w:b/>
        </w:rPr>
        <w:tab/>
      </w:r>
      <w:r w:rsidR="00205EDC">
        <w:rPr>
          <w:b/>
        </w:rPr>
        <w:tab/>
      </w:r>
      <w:r w:rsidR="00205EDC">
        <w:rPr>
          <w:b/>
        </w:rPr>
        <w:tab/>
      </w:r>
      <w:r w:rsidR="00205EDC">
        <w:rPr>
          <w:b/>
        </w:rPr>
        <w:tab/>
      </w:r>
      <w:r w:rsidR="00205EDC">
        <w:rPr>
          <w:b/>
        </w:rPr>
        <w:tab/>
        <w:t>Date Submitted for review:</w:t>
      </w:r>
      <w:r w:rsidR="008E34B4">
        <w:rPr>
          <w:b/>
        </w:rPr>
        <w:t xml:space="preserve"> </w:t>
      </w:r>
    </w:p>
    <w:p w:rsidR="00D139D2" w:rsidRDefault="00205EDC" w:rsidP="00E03B0E">
      <w:pPr>
        <w:rPr>
          <w:b/>
        </w:rPr>
      </w:pPr>
      <w:r>
        <w:rPr>
          <w:b/>
        </w:rPr>
        <w:t xml:space="preserve">SUBMITTING PROVIDER’S </w:t>
      </w:r>
      <w:r w:rsidR="00D139D2" w:rsidRPr="00D139D2">
        <w:rPr>
          <w:b/>
        </w:rPr>
        <w:t>SPECIFIC CONCERNS:</w:t>
      </w:r>
    </w:p>
    <w:p w:rsidR="00EC5A14" w:rsidRDefault="00EC5A14" w:rsidP="00E03B0E">
      <w:pPr>
        <w:rPr>
          <w:b/>
        </w:rPr>
      </w:pPr>
    </w:p>
    <w:p w:rsidR="00EC5A14" w:rsidRPr="00A0425D" w:rsidRDefault="00A0425D" w:rsidP="00A0425D">
      <w:pPr>
        <w:spacing w:after="0"/>
        <w:rPr>
          <w:b/>
          <w:i/>
        </w:rPr>
      </w:pPr>
      <w:r w:rsidRPr="00A0425D">
        <w:rPr>
          <w:b/>
          <w:i/>
        </w:rPr>
        <w:t>Check at least 1 option below to identify the qualifying reason for evaluating this patient/case</w:t>
      </w:r>
    </w:p>
    <w:p w:rsidR="00805D41" w:rsidRDefault="00EC5A14" w:rsidP="00805D41">
      <w:pPr>
        <w:pStyle w:val="ListParagraph"/>
        <w:numPr>
          <w:ilvl w:val="0"/>
          <w:numId w:val="2"/>
        </w:numPr>
        <w:spacing w:before="120" w:after="120"/>
        <w:rPr>
          <w:b/>
        </w:rPr>
      </w:pPr>
      <w:r w:rsidRPr="00805D41">
        <w:rPr>
          <w:b/>
        </w:rPr>
        <w:t>90 MME/day</w:t>
      </w:r>
    </w:p>
    <w:p w:rsidR="00805D41" w:rsidRDefault="00805D41" w:rsidP="00805D41">
      <w:pPr>
        <w:pStyle w:val="ListParagraph"/>
        <w:numPr>
          <w:ilvl w:val="0"/>
          <w:numId w:val="2"/>
        </w:numPr>
        <w:spacing w:before="120" w:after="120"/>
        <w:rPr>
          <w:b/>
        </w:rPr>
      </w:pPr>
      <w:r>
        <w:rPr>
          <w:b/>
        </w:rPr>
        <w:t xml:space="preserve">Use Disorder (AUD, </w:t>
      </w:r>
      <w:r w:rsidRPr="00805D41">
        <w:rPr>
          <w:b/>
        </w:rPr>
        <w:t>OUD, SUD, Benzo Dependence, Kratom) with concurrent psychiatric disorder or Behavioral health concern</w:t>
      </w:r>
      <w:r>
        <w:rPr>
          <w:b/>
        </w:rPr>
        <w:t>)</w:t>
      </w:r>
    </w:p>
    <w:p w:rsidR="00805D41" w:rsidRDefault="00805D41" w:rsidP="00805D41">
      <w:pPr>
        <w:pStyle w:val="ListParagraph"/>
        <w:numPr>
          <w:ilvl w:val="0"/>
          <w:numId w:val="2"/>
        </w:numPr>
        <w:spacing w:before="120" w:after="120"/>
        <w:rPr>
          <w:b/>
        </w:rPr>
      </w:pPr>
      <w:r w:rsidRPr="00805D41">
        <w:rPr>
          <w:b/>
        </w:rPr>
        <w:t>Patients wanting to transition from full agonist opioids to Partial Agonists, then once stabilized transitioned back to primary care provider</w:t>
      </w:r>
    </w:p>
    <w:p w:rsidR="00805D41" w:rsidRPr="00805D41" w:rsidRDefault="00805D41" w:rsidP="00805D41">
      <w:pPr>
        <w:pStyle w:val="ListParagraph"/>
        <w:numPr>
          <w:ilvl w:val="0"/>
          <w:numId w:val="2"/>
        </w:numPr>
        <w:rPr>
          <w:b/>
        </w:rPr>
      </w:pPr>
      <w:r w:rsidRPr="00805D41">
        <w:rPr>
          <w:b/>
        </w:rPr>
        <w:t>Tapering recommendations for opioids or benzodiazepines or other controlled substances</w:t>
      </w:r>
    </w:p>
    <w:p w:rsidR="00805D41" w:rsidRPr="00805D41" w:rsidRDefault="00805D41" w:rsidP="00805D41">
      <w:pPr>
        <w:pStyle w:val="ListParagraph"/>
        <w:numPr>
          <w:ilvl w:val="0"/>
          <w:numId w:val="2"/>
        </w:numPr>
        <w:spacing w:before="120" w:after="120"/>
        <w:rPr>
          <w:b/>
        </w:rPr>
      </w:pPr>
      <w:r w:rsidRPr="00805D41">
        <w:rPr>
          <w:b/>
        </w:rPr>
        <w:t>Safe prescribing</w:t>
      </w:r>
    </w:p>
    <w:p w:rsidR="00EC5A14" w:rsidRPr="00805D41" w:rsidRDefault="00BB1C05" w:rsidP="00805D41">
      <w:pPr>
        <w:pStyle w:val="ListParagraph"/>
        <w:numPr>
          <w:ilvl w:val="1"/>
          <w:numId w:val="1"/>
        </w:numPr>
        <w:spacing w:before="120" w:after="120"/>
        <w:rPr>
          <w:b/>
        </w:rPr>
      </w:pPr>
      <w:r w:rsidRPr="00805D41">
        <w:rPr>
          <w:b/>
        </w:rPr>
        <w:t>Suspicious</w:t>
      </w:r>
      <w:r w:rsidR="00EC5A14" w:rsidRPr="00805D41">
        <w:rPr>
          <w:b/>
        </w:rPr>
        <w:t xml:space="preserve"> behavior/diversion/early refill requests/inconsistent utox</w:t>
      </w:r>
    </w:p>
    <w:p w:rsidR="00EC5A14" w:rsidRPr="00805D41" w:rsidRDefault="00BB1C05" w:rsidP="00805D41">
      <w:pPr>
        <w:pStyle w:val="ListParagraph"/>
        <w:numPr>
          <w:ilvl w:val="1"/>
          <w:numId w:val="1"/>
        </w:numPr>
        <w:spacing w:before="120" w:after="120"/>
        <w:rPr>
          <w:b/>
        </w:rPr>
      </w:pPr>
      <w:r w:rsidRPr="00805D41">
        <w:rPr>
          <w:b/>
        </w:rPr>
        <w:t>Combinations</w:t>
      </w:r>
      <w:r w:rsidR="00EC5A14" w:rsidRPr="00805D41">
        <w:rPr>
          <w:b/>
        </w:rPr>
        <w:t>: benzo + opioids, opioids + sedatives, stimulants + opioids and/or benzos</w:t>
      </w:r>
    </w:p>
    <w:p w:rsidR="00EC5A14" w:rsidRPr="00805D41" w:rsidRDefault="00EC5A14" w:rsidP="00805D41">
      <w:pPr>
        <w:pStyle w:val="ListParagraph"/>
        <w:numPr>
          <w:ilvl w:val="1"/>
          <w:numId w:val="1"/>
        </w:numPr>
        <w:spacing w:before="120" w:after="120"/>
        <w:rPr>
          <w:b/>
        </w:rPr>
      </w:pPr>
      <w:r w:rsidRPr="00805D41">
        <w:rPr>
          <w:b/>
        </w:rPr>
        <w:t>ETOH use and/or illicit drug use and on controlled medications</w:t>
      </w:r>
    </w:p>
    <w:p w:rsidR="00EC5A14" w:rsidRPr="00805D41" w:rsidRDefault="00BB1C05" w:rsidP="00805D41">
      <w:pPr>
        <w:pStyle w:val="ListParagraph"/>
        <w:numPr>
          <w:ilvl w:val="1"/>
          <w:numId w:val="1"/>
        </w:numPr>
        <w:spacing w:before="120" w:after="120"/>
        <w:rPr>
          <w:b/>
        </w:rPr>
      </w:pPr>
      <w:r w:rsidRPr="00805D41">
        <w:rPr>
          <w:b/>
        </w:rPr>
        <w:t>No</w:t>
      </w:r>
      <w:r w:rsidR="00EC5A14" w:rsidRPr="00805D41">
        <w:rPr>
          <w:b/>
        </w:rPr>
        <w:t xml:space="preserve"> identifiable source of pain on workup, no previous or adequate workup, no safer/conservative measures taken to treat p</w:t>
      </w:r>
      <w:r w:rsidR="00A0425D" w:rsidRPr="00805D41">
        <w:rPr>
          <w:b/>
        </w:rPr>
        <w:t>a</w:t>
      </w:r>
      <w:r w:rsidR="00EC5A14" w:rsidRPr="00805D41">
        <w:rPr>
          <w:b/>
        </w:rPr>
        <w:t>t</w:t>
      </w:r>
      <w:r w:rsidR="00A0425D" w:rsidRPr="00805D41">
        <w:rPr>
          <w:b/>
        </w:rPr>
        <w:t>ient</w:t>
      </w:r>
      <w:r w:rsidR="00EC5A14" w:rsidRPr="00805D41">
        <w:rPr>
          <w:b/>
        </w:rPr>
        <w:t xml:space="preserve"> prior to treating p</w:t>
      </w:r>
      <w:r w:rsidR="00A0425D" w:rsidRPr="00805D41">
        <w:rPr>
          <w:b/>
        </w:rPr>
        <w:t>a</w:t>
      </w:r>
      <w:r w:rsidR="00EC5A14" w:rsidRPr="00805D41">
        <w:rPr>
          <w:b/>
        </w:rPr>
        <w:t>t</w:t>
      </w:r>
      <w:r w:rsidR="00A0425D" w:rsidRPr="00805D41">
        <w:rPr>
          <w:b/>
        </w:rPr>
        <w:t>ient</w:t>
      </w:r>
      <w:r w:rsidR="00EC5A14" w:rsidRPr="00805D41">
        <w:rPr>
          <w:b/>
        </w:rPr>
        <w:t xml:space="preserve"> with controlled medications</w:t>
      </w:r>
    </w:p>
    <w:p w:rsidR="00EC5A14" w:rsidRDefault="008E34B4" w:rsidP="00805D41">
      <w:pPr>
        <w:pStyle w:val="ListParagraph"/>
        <w:numPr>
          <w:ilvl w:val="1"/>
          <w:numId w:val="1"/>
        </w:numPr>
        <w:rPr>
          <w:b/>
        </w:rPr>
      </w:pPr>
      <w:r w:rsidRPr="00805D41">
        <w:rPr>
          <w:b/>
        </w:rPr>
        <w:t>Co</w:t>
      </w:r>
      <w:r w:rsidR="00BB1C05" w:rsidRPr="00805D41">
        <w:rPr>
          <w:b/>
        </w:rPr>
        <w:t>ncerning</w:t>
      </w:r>
      <w:r w:rsidR="00EC5A14" w:rsidRPr="00805D41">
        <w:rPr>
          <w:b/>
        </w:rPr>
        <w:t xml:space="preserve"> patient cases (while covering for a provider) on high risk controlled medications</w:t>
      </w:r>
      <w:r w:rsidR="00C427E5" w:rsidRPr="00805D41">
        <w:rPr>
          <w:b/>
        </w:rPr>
        <w:t xml:space="preserve"> and/or concerning prescribing of controlled medications by PCP.</w:t>
      </w:r>
      <w:r w:rsidR="00EC5A14" w:rsidRPr="00805D41">
        <w:rPr>
          <w:b/>
        </w:rPr>
        <w:t xml:space="preserve"> </w:t>
      </w:r>
    </w:p>
    <w:p w:rsidR="00735897" w:rsidRPr="00735897" w:rsidRDefault="00735897" w:rsidP="00735897">
      <w:pPr>
        <w:spacing w:after="80"/>
        <w:ind w:left="720" w:hanging="720"/>
        <w:rPr>
          <w:rFonts w:eastAsia="MS Gothic" w:cstheme="minorHAnsi"/>
          <w:b/>
          <w:i/>
        </w:rPr>
      </w:pPr>
      <w:r w:rsidRPr="00735897">
        <w:rPr>
          <w:rFonts w:eastAsia="MS Gothic" w:cstheme="minorHAnsi"/>
          <w:b/>
          <w:i/>
        </w:rPr>
        <w:t>Please complete the medication chart</w:t>
      </w:r>
    </w:p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585"/>
        <w:gridCol w:w="3060"/>
        <w:gridCol w:w="2160"/>
      </w:tblGrid>
      <w:tr w:rsidR="00EC5A14" w:rsidTr="00735897">
        <w:trPr>
          <w:trHeight w:val="261"/>
        </w:trPr>
        <w:tc>
          <w:tcPr>
            <w:tcW w:w="4585" w:type="dxa"/>
          </w:tcPr>
          <w:p w:rsidR="00EC5A14" w:rsidRPr="00D139D2" w:rsidRDefault="00EC5A14" w:rsidP="005D10A6">
            <w:pPr>
              <w:jc w:val="center"/>
              <w:rPr>
                <w:b/>
              </w:rPr>
            </w:pPr>
            <w:r w:rsidRPr="00D139D2">
              <w:rPr>
                <w:b/>
              </w:rPr>
              <w:t>CURRENT MEDICATION/ DOSAGE</w:t>
            </w:r>
          </w:p>
        </w:tc>
        <w:tc>
          <w:tcPr>
            <w:tcW w:w="3060" w:type="dxa"/>
          </w:tcPr>
          <w:p w:rsidR="00EC5A14" w:rsidRPr="00D139D2" w:rsidRDefault="00EC5A14" w:rsidP="005D10A6">
            <w:pPr>
              <w:jc w:val="center"/>
              <w:rPr>
                <w:b/>
              </w:rPr>
            </w:pPr>
            <w:r w:rsidRPr="00D139D2">
              <w:rPr>
                <w:b/>
              </w:rPr>
              <w:t>FREQUENCY</w:t>
            </w:r>
          </w:p>
        </w:tc>
        <w:tc>
          <w:tcPr>
            <w:tcW w:w="2160" w:type="dxa"/>
          </w:tcPr>
          <w:p w:rsidR="00EC5A14" w:rsidRPr="00D139D2" w:rsidRDefault="00EC5A14" w:rsidP="005D10A6">
            <w:pPr>
              <w:jc w:val="center"/>
              <w:rPr>
                <w:b/>
              </w:rPr>
            </w:pPr>
            <w:r w:rsidRPr="00D139D2">
              <w:rPr>
                <w:b/>
              </w:rPr>
              <w:t>MME/Day</w:t>
            </w:r>
          </w:p>
        </w:tc>
      </w:tr>
      <w:tr w:rsidR="00EC5A14" w:rsidTr="00735897">
        <w:trPr>
          <w:trHeight w:val="246"/>
        </w:trPr>
        <w:tc>
          <w:tcPr>
            <w:tcW w:w="4585" w:type="dxa"/>
          </w:tcPr>
          <w:p w:rsidR="00EC5A14" w:rsidRDefault="00EC5A14" w:rsidP="00EC5A14"/>
        </w:tc>
        <w:tc>
          <w:tcPr>
            <w:tcW w:w="3060" w:type="dxa"/>
          </w:tcPr>
          <w:p w:rsidR="00EC5A14" w:rsidRDefault="00EC5A14" w:rsidP="00EC5A14"/>
        </w:tc>
        <w:tc>
          <w:tcPr>
            <w:tcW w:w="2160" w:type="dxa"/>
          </w:tcPr>
          <w:p w:rsidR="00EC5A14" w:rsidRDefault="00EC5A14" w:rsidP="00EC5A14"/>
        </w:tc>
      </w:tr>
      <w:tr w:rsidR="00EC5A14" w:rsidTr="00735897">
        <w:trPr>
          <w:trHeight w:val="261"/>
        </w:trPr>
        <w:tc>
          <w:tcPr>
            <w:tcW w:w="4585" w:type="dxa"/>
          </w:tcPr>
          <w:p w:rsidR="00EC5A14" w:rsidRDefault="00EC5A14" w:rsidP="00EC5A14"/>
        </w:tc>
        <w:tc>
          <w:tcPr>
            <w:tcW w:w="3060" w:type="dxa"/>
          </w:tcPr>
          <w:p w:rsidR="00EC5A14" w:rsidRDefault="00EC5A14" w:rsidP="00EC5A14"/>
        </w:tc>
        <w:tc>
          <w:tcPr>
            <w:tcW w:w="2160" w:type="dxa"/>
          </w:tcPr>
          <w:p w:rsidR="00EC5A14" w:rsidRDefault="00EC5A14" w:rsidP="00EC5A14"/>
        </w:tc>
      </w:tr>
      <w:tr w:rsidR="00735897" w:rsidTr="00735897">
        <w:trPr>
          <w:trHeight w:val="261"/>
        </w:trPr>
        <w:tc>
          <w:tcPr>
            <w:tcW w:w="4585" w:type="dxa"/>
          </w:tcPr>
          <w:p w:rsidR="00735897" w:rsidRDefault="00735897" w:rsidP="00EC5A14"/>
        </w:tc>
        <w:tc>
          <w:tcPr>
            <w:tcW w:w="3060" w:type="dxa"/>
          </w:tcPr>
          <w:p w:rsidR="00735897" w:rsidRDefault="00735897" w:rsidP="00EC5A14"/>
        </w:tc>
        <w:tc>
          <w:tcPr>
            <w:tcW w:w="2160" w:type="dxa"/>
          </w:tcPr>
          <w:p w:rsidR="00735897" w:rsidRDefault="00735897" w:rsidP="00EC5A14"/>
        </w:tc>
      </w:tr>
      <w:tr w:rsidR="00EC5A14" w:rsidTr="00735897">
        <w:trPr>
          <w:trHeight w:val="246"/>
        </w:trPr>
        <w:tc>
          <w:tcPr>
            <w:tcW w:w="4585" w:type="dxa"/>
          </w:tcPr>
          <w:p w:rsidR="00EC5A14" w:rsidRDefault="00EC5A14" w:rsidP="00EC5A14"/>
        </w:tc>
        <w:tc>
          <w:tcPr>
            <w:tcW w:w="3060" w:type="dxa"/>
          </w:tcPr>
          <w:p w:rsidR="00EC5A14" w:rsidRDefault="00EC5A14" w:rsidP="00EC5A14"/>
        </w:tc>
        <w:tc>
          <w:tcPr>
            <w:tcW w:w="2160" w:type="dxa"/>
          </w:tcPr>
          <w:p w:rsidR="00EC5A14" w:rsidRDefault="00EC5A14" w:rsidP="00EC5A14"/>
        </w:tc>
      </w:tr>
      <w:tr w:rsidR="00EC5A14" w:rsidTr="00735897">
        <w:trPr>
          <w:trHeight w:val="261"/>
        </w:trPr>
        <w:tc>
          <w:tcPr>
            <w:tcW w:w="4585" w:type="dxa"/>
            <w:tcBorders>
              <w:bottom w:val="single" w:sz="4" w:space="0" w:color="auto"/>
            </w:tcBorders>
          </w:tcPr>
          <w:p w:rsidR="00EC5A14" w:rsidRDefault="00EC5A14" w:rsidP="00EC5A14"/>
        </w:tc>
        <w:tc>
          <w:tcPr>
            <w:tcW w:w="3060" w:type="dxa"/>
            <w:tcBorders>
              <w:bottom w:val="single" w:sz="4" w:space="0" w:color="auto"/>
            </w:tcBorders>
          </w:tcPr>
          <w:p w:rsidR="00EC5A14" w:rsidRDefault="00EC5A14" w:rsidP="00EC5A14"/>
        </w:tc>
        <w:tc>
          <w:tcPr>
            <w:tcW w:w="2160" w:type="dxa"/>
            <w:tcBorders>
              <w:bottom w:val="single" w:sz="12" w:space="0" w:color="auto"/>
            </w:tcBorders>
          </w:tcPr>
          <w:p w:rsidR="00EC5A14" w:rsidRDefault="00EC5A14" w:rsidP="00EC5A14"/>
        </w:tc>
      </w:tr>
      <w:tr w:rsidR="00EC5A14" w:rsidTr="00735897">
        <w:trPr>
          <w:trHeight w:val="261"/>
        </w:trPr>
        <w:tc>
          <w:tcPr>
            <w:tcW w:w="4585" w:type="dxa"/>
            <w:tcBorders>
              <w:left w:val="nil"/>
              <w:bottom w:val="nil"/>
              <w:right w:val="nil"/>
            </w:tcBorders>
          </w:tcPr>
          <w:p w:rsidR="00EC5A14" w:rsidRDefault="00EC5A14" w:rsidP="00EC5A14"/>
        </w:tc>
        <w:tc>
          <w:tcPr>
            <w:tcW w:w="3060" w:type="dxa"/>
            <w:tcBorders>
              <w:left w:val="nil"/>
              <w:bottom w:val="nil"/>
              <w:right w:val="single" w:sz="12" w:space="0" w:color="auto"/>
            </w:tcBorders>
          </w:tcPr>
          <w:p w:rsidR="00EC5A14" w:rsidRDefault="00EC5A14" w:rsidP="00EC5A14">
            <w:pPr>
              <w:jc w:val="right"/>
            </w:pPr>
            <w:r>
              <w:t>TOTAL MME/DAY: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A14" w:rsidRPr="00D139D2" w:rsidRDefault="00EC5A14" w:rsidP="00EC5A14">
            <w:pPr>
              <w:rPr>
                <w:b/>
              </w:rPr>
            </w:pPr>
          </w:p>
        </w:tc>
      </w:tr>
    </w:tbl>
    <w:p w:rsidR="00735897" w:rsidRDefault="00735897" w:rsidP="00735897">
      <w:pPr>
        <w:jc w:val="center"/>
        <w:rPr>
          <w:i/>
          <w:sz w:val="24"/>
          <w:szCs w:val="24"/>
        </w:rPr>
      </w:pPr>
    </w:p>
    <w:p w:rsidR="00735897" w:rsidRPr="00735897" w:rsidRDefault="00735897" w:rsidP="0073589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__________</w:t>
      </w:r>
      <w:r w:rsidR="005D10A6">
        <w:rPr>
          <w:i/>
          <w:sz w:val="24"/>
          <w:szCs w:val="24"/>
        </w:rPr>
        <w:t>Committee E</w:t>
      </w:r>
      <w:r w:rsidRPr="00735897">
        <w:rPr>
          <w:i/>
          <w:sz w:val="24"/>
          <w:szCs w:val="24"/>
        </w:rPr>
        <w:t>valuation</w:t>
      </w:r>
      <w:r>
        <w:rPr>
          <w:i/>
          <w:sz w:val="24"/>
          <w:szCs w:val="24"/>
        </w:rPr>
        <w:t xml:space="preserve"> </w:t>
      </w:r>
      <w:r w:rsidR="005D10A6">
        <w:rPr>
          <w:i/>
          <w:sz w:val="24"/>
          <w:szCs w:val="24"/>
        </w:rPr>
        <w:t>completed</w:t>
      </w:r>
      <w:r>
        <w:rPr>
          <w:i/>
          <w:sz w:val="24"/>
          <w:szCs w:val="24"/>
        </w:rPr>
        <w:t xml:space="preserve"> on:                                         </w:t>
      </w:r>
      <w:r w:rsidRPr="00735897">
        <w:rPr>
          <w:i/>
          <w:sz w:val="24"/>
          <w:szCs w:val="24"/>
        </w:rPr>
        <w:t>________________________</w:t>
      </w:r>
    </w:p>
    <w:p w:rsidR="00735897" w:rsidRPr="00205EDC" w:rsidRDefault="00C427E5" w:rsidP="00735897">
      <w:pPr>
        <w:spacing w:before="240" w:after="240"/>
        <w:rPr>
          <w:i/>
        </w:rPr>
      </w:pPr>
      <w:r w:rsidRPr="00205EDC">
        <w:rPr>
          <w:i/>
        </w:rPr>
        <w:t>Are</w:t>
      </w:r>
      <w:r w:rsidR="005D10A6" w:rsidRPr="00205EDC">
        <w:rPr>
          <w:i/>
        </w:rPr>
        <w:t xml:space="preserve"> the following up to date?</w:t>
      </w:r>
      <w:r w:rsidR="00735897" w:rsidRPr="00205EDC">
        <w:rPr>
          <w:i/>
        </w:rPr>
        <w:tab/>
      </w:r>
      <w:r w:rsidRPr="00205EDC">
        <w:rPr>
          <w:i/>
        </w:rPr>
        <w:t xml:space="preserve"> DOJ</w:t>
      </w:r>
      <w:r w:rsidR="00735897" w:rsidRPr="00205EDC">
        <w:rPr>
          <w:i/>
        </w:rPr>
        <w:tab/>
      </w:r>
      <w:r w:rsidR="00735897" w:rsidRPr="00205EDC">
        <w:rPr>
          <w:i/>
        </w:rPr>
        <w:tab/>
      </w:r>
      <w:r w:rsidR="00735897" w:rsidRPr="00205EDC">
        <w:rPr>
          <w:i/>
        </w:rPr>
        <w:tab/>
        <w:t xml:space="preserve"> CSA</w:t>
      </w:r>
      <w:r w:rsidR="00735897" w:rsidRPr="00205EDC">
        <w:rPr>
          <w:i/>
        </w:rPr>
        <w:tab/>
        <w:t xml:space="preserve"> </w:t>
      </w:r>
      <w:r w:rsidR="00735897" w:rsidRPr="00205EDC">
        <w:rPr>
          <w:i/>
        </w:rPr>
        <w:tab/>
      </w:r>
      <w:r w:rsidR="00735897" w:rsidRPr="00205EDC">
        <w:rPr>
          <w:i/>
        </w:rPr>
        <w:tab/>
      </w:r>
      <w:r w:rsidRPr="00205EDC">
        <w:rPr>
          <w:i/>
        </w:rPr>
        <w:t>SBIRT</w:t>
      </w:r>
    </w:p>
    <w:p w:rsidR="002C58E6" w:rsidRPr="00205EDC" w:rsidRDefault="002C58E6" w:rsidP="005D10A6">
      <w:pPr>
        <w:spacing w:before="240" w:after="120"/>
        <w:rPr>
          <w:i/>
        </w:rPr>
      </w:pPr>
      <w:r w:rsidRPr="00205EDC">
        <w:rPr>
          <w:i/>
        </w:rPr>
        <w:t xml:space="preserve">Inconsistent </w:t>
      </w:r>
      <w:proofErr w:type="spellStart"/>
      <w:r w:rsidRPr="00205EDC">
        <w:rPr>
          <w:i/>
        </w:rPr>
        <w:t>UTOXes</w:t>
      </w:r>
      <w:proofErr w:type="spellEnd"/>
      <w:r w:rsidRPr="00205EDC">
        <w:rPr>
          <w:i/>
        </w:rPr>
        <w:t xml:space="preserve"> in past?</w:t>
      </w:r>
      <w:r w:rsidR="005D10A6" w:rsidRPr="00205EDC">
        <w:rPr>
          <w:i/>
        </w:rPr>
        <w:tab/>
      </w:r>
      <w:r w:rsidR="005D10A6" w:rsidRPr="00205EDC">
        <w:rPr>
          <w:i/>
        </w:rPr>
        <w:tab/>
        <w:t>Yes</w:t>
      </w:r>
      <w:r w:rsidR="005D10A6" w:rsidRPr="00205EDC">
        <w:rPr>
          <w:i/>
        </w:rPr>
        <w:tab/>
      </w:r>
      <w:r w:rsidR="005D10A6" w:rsidRPr="00205EDC">
        <w:rPr>
          <w:i/>
        </w:rPr>
        <w:tab/>
        <w:t xml:space="preserve">No </w:t>
      </w:r>
    </w:p>
    <w:p w:rsidR="00735897" w:rsidRPr="00205EDC" w:rsidRDefault="005D10A6" w:rsidP="002C58E6">
      <w:pPr>
        <w:rPr>
          <w:i/>
        </w:rPr>
      </w:pPr>
      <w:r w:rsidRPr="00205EDC">
        <w:rPr>
          <w:i/>
        </w:rPr>
        <w:tab/>
        <w:t>Comments on UTOX history:</w:t>
      </w:r>
    </w:p>
    <w:p w:rsidR="005D10A6" w:rsidRPr="00205EDC" w:rsidRDefault="005D10A6" w:rsidP="002C58E6">
      <w:pPr>
        <w:rPr>
          <w:i/>
        </w:rPr>
      </w:pPr>
    </w:p>
    <w:p w:rsidR="002C58E6" w:rsidRPr="00205EDC" w:rsidRDefault="005D10A6" w:rsidP="002C58E6">
      <w:pPr>
        <w:rPr>
          <w:i/>
        </w:rPr>
      </w:pPr>
      <w:r w:rsidRPr="00205EDC">
        <w:rPr>
          <w:i/>
        </w:rPr>
        <w:t>Appropriate work-</w:t>
      </w:r>
      <w:r w:rsidR="002C58E6" w:rsidRPr="00205EDC">
        <w:rPr>
          <w:i/>
        </w:rPr>
        <w:t>up for etiology of pain?</w:t>
      </w:r>
      <w:r w:rsidRPr="00205EDC">
        <w:rPr>
          <w:i/>
        </w:rPr>
        <w:tab/>
        <w:t>Yes</w:t>
      </w:r>
      <w:r w:rsidRPr="00205EDC">
        <w:rPr>
          <w:i/>
        </w:rPr>
        <w:tab/>
      </w:r>
      <w:r w:rsidRPr="00205EDC">
        <w:rPr>
          <w:i/>
        </w:rPr>
        <w:tab/>
        <w:t>No</w:t>
      </w:r>
    </w:p>
    <w:p w:rsidR="00A00465" w:rsidRPr="00205EDC" w:rsidRDefault="005D10A6" w:rsidP="002C58E6">
      <w:pPr>
        <w:rPr>
          <w:i/>
        </w:rPr>
      </w:pPr>
      <w:r w:rsidRPr="00205EDC">
        <w:rPr>
          <w:i/>
        </w:rPr>
        <w:tab/>
        <w:t>Comments on pain work-up:</w:t>
      </w:r>
    </w:p>
    <w:p w:rsidR="00735897" w:rsidRPr="00205EDC" w:rsidRDefault="00735897" w:rsidP="002C58E6">
      <w:pPr>
        <w:rPr>
          <w:i/>
        </w:rPr>
      </w:pPr>
    </w:p>
    <w:p w:rsidR="00A00465" w:rsidRPr="00205EDC" w:rsidRDefault="00805D41" w:rsidP="002C58E6">
      <w:pPr>
        <w:rPr>
          <w:i/>
        </w:rPr>
      </w:pPr>
      <w:r>
        <w:rPr>
          <w:i/>
        </w:rPr>
        <w:t>Quality Interdisciplinary Review</w:t>
      </w:r>
      <w:r w:rsidR="00A0425D" w:rsidRPr="00205EDC">
        <w:rPr>
          <w:i/>
        </w:rPr>
        <w:t xml:space="preserve"> Committee Re</w:t>
      </w:r>
      <w:r w:rsidR="00A00465" w:rsidRPr="00205EDC">
        <w:rPr>
          <w:i/>
        </w:rPr>
        <w:t>commendations:</w:t>
      </w:r>
    </w:p>
    <w:sectPr w:rsidR="00A00465" w:rsidRPr="00205EDC" w:rsidSect="00805D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257" w:rsidRDefault="00BB6257" w:rsidP="00BB6257">
      <w:pPr>
        <w:spacing w:after="0" w:line="240" w:lineRule="auto"/>
      </w:pPr>
      <w:r>
        <w:separator/>
      </w:r>
    </w:p>
  </w:endnote>
  <w:endnote w:type="continuationSeparator" w:id="0">
    <w:p w:rsidR="00BB6257" w:rsidRDefault="00BB6257" w:rsidP="00BB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DD5" w:rsidRDefault="00751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257" w:rsidRPr="00BB6257" w:rsidRDefault="00BB6257">
    <w:pPr>
      <w:pStyle w:val="Footer"/>
      <w:rPr>
        <w:b/>
        <w:sz w:val="16"/>
        <w:szCs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DD5" w:rsidRDefault="00751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257" w:rsidRDefault="00BB6257" w:rsidP="00BB6257">
      <w:pPr>
        <w:spacing w:after="0" w:line="240" w:lineRule="auto"/>
      </w:pPr>
      <w:r>
        <w:separator/>
      </w:r>
    </w:p>
  </w:footnote>
  <w:footnote w:type="continuationSeparator" w:id="0">
    <w:p w:rsidR="00BB6257" w:rsidRDefault="00BB6257" w:rsidP="00BB6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DD5" w:rsidRDefault="00751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25D" w:rsidRDefault="00A042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DD5" w:rsidRDefault="00751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C73A9"/>
    <w:multiLevelType w:val="hybridMultilevel"/>
    <w:tmpl w:val="08E2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AD22A3"/>
    <w:multiLevelType w:val="hybridMultilevel"/>
    <w:tmpl w:val="0BF4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0E"/>
    <w:rsid w:val="00085917"/>
    <w:rsid w:val="00205EDC"/>
    <w:rsid w:val="002349A9"/>
    <w:rsid w:val="002C58E6"/>
    <w:rsid w:val="005D10A6"/>
    <w:rsid w:val="00735897"/>
    <w:rsid w:val="00751DD5"/>
    <w:rsid w:val="007918B3"/>
    <w:rsid w:val="00805D41"/>
    <w:rsid w:val="008E34B4"/>
    <w:rsid w:val="00990790"/>
    <w:rsid w:val="00A00465"/>
    <w:rsid w:val="00A0425D"/>
    <w:rsid w:val="00BB1C05"/>
    <w:rsid w:val="00BB6257"/>
    <w:rsid w:val="00C427E5"/>
    <w:rsid w:val="00C47DC4"/>
    <w:rsid w:val="00D139D2"/>
    <w:rsid w:val="00DD2545"/>
    <w:rsid w:val="00E03B0E"/>
    <w:rsid w:val="00E96248"/>
    <w:rsid w:val="00EC5A14"/>
    <w:rsid w:val="00F2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01CED"/>
  <w15:chartTrackingRefBased/>
  <w15:docId w15:val="{D61FD8B8-F777-4F61-BE5A-A8899E65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6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257"/>
  </w:style>
  <w:style w:type="paragraph" w:styleId="Footer">
    <w:name w:val="footer"/>
    <w:basedOn w:val="Normal"/>
    <w:link w:val="FooterChar"/>
    <w:uiPriority w:val="99"/>
    <w:unhideWhenUsed/>
    <w:rsid w:val="00BB6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257"/>
  </w:style>
  <w:style w:type="paragraph" w:styleId="ListParagraph">
    <w:name w:val="List Paragraph"/>
    <w:basedOn w:val="Normal"/>
    <w:uiPriority w:val="34"/>
    <w:qFormat/>
    <w:rsid w:val="008E3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Quintana</dc:creator>
  <cp:keywords/>
  <dc:description/>
  <cp:lastModifiedBy>Gabriel Reina</cp:lastModifiedBy>
  <cp:revision>2</cp:revision>
  <dcterms:created xsi:type="dcterms:W3CDTF">2022-05-24T16:58:00Z</dcterms:created>
  <dcterms:modified xsi:type="dcterms:W3CDTF">2022-05-24T16:58:00Z</dcterms:modified>
</cp:coreProperties>
</file>