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57580" w14:textId="2A1CDBCC" w:rsidR="00E3655D" w:rsidRDefault="00E3655D" w:rsidP="00E3655D">
      <w:pPr>
        <w:spacing w:after="0" w:line="240" w:lineRule="auto"/>
        <w:ind w:left="180"/>
        <w:jc w:val="center"/>
        <w:rPr>
          <w:b/>
        </w:rPr>
      </w:pPr>
      <w:r>
        <w:rPr>
          <w:b/>
        </w:rPr>
        <w:t>PDSA WORKSHEET</w:t>
      </w:r>
    </w:p>
    <w:p w14:paraId="6BFA3897" w14:textId="77777777" w:rsidR="00E3655D" w:rsidRDefault="00E3655D" w:rsidP="00E039DF">
      <w:pPr>
        <w:spacing w:after="0" w:line="240" w:lineRule="auto"/>
        <w:ind w:left="180"/>
        <w:rPr>
          <w:b/>
        </w:rPr>
      </w:pPr>
    </w:p>
    <w:p w14:paraId="39BFFA4A" w14:textId="5F35F70C" w:rsidR="00A24688" w:rsidRDefault="00E3655D" w:rsidP="00E039DF">
      <w:pPr>
        <w:spacing w:after="0" w:line="240" w:lineRule="auto"/>
        <w:ind w:left="18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53179E" wp14:editId="4E94C543">
            <wp:simplePos x="0" y="0"/>
            <wp:positionH relativeFrom="column">
              <wp:posOffset>120650</wp:posOffset>
            </wp:positionH>
            <wp:positionV relativeFrom="page">
              <wp:posOffset>254000</wp:posOffset>
            </wp:positionV>
            <wp:extent cx="10477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26E5">
        <w:rPr>
          <w:noProof/>
        </w:rPr>
        <w:drawing>
          <wp:anchor distT="0" distB="0" distL="114300" distR="114300" simplePos="0" relativeHeight="251658240" behindDoc="0" locked="0" layoutInCell="1" allowOverlap="1" wp14:anchorId="4224616E" wp14:editId="6ABF5036">
            <wp:simplePos x="0" y="0"/>
            <wp:positionH relativeFrom="column">
              <wp:posOffset>5143500</wp:posOffset>
            </wp:positionH>
            <wp:positionV relativeFrom="page">
              <wp:posOffset>158750</wp:posOffset>
            </wp:positionV>
            <wp:extent cx="1121410" cy="863600"/>
            <wp:effectExtent l="0" t="0" r="0" b="0"/>
            <wp:wrapSquare wrapText="bothSides"/>
            <wp:docPr id="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9DE1D76-5661-45EE-8048-C1509A8239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9DE1D76-5661-45EE-8048-C1509A8239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05F8" w:rsidRPr="00CA05F8">
        <w:rPr>
          <w:b/>
        </w:rPr>
        <w:t>Date:</w:t>
      </w:r>
      <w:r w:rsidR="009B26E5" w:rsidRPr="009B26E5">
        <w:rPr>
          <w:noProof/>
        </w:rPr>
        <w:t xml:space="preserve"> </w:t>
      </w:r>
      <w:r w:rsidR="00346AF0">
        <w:rPr>
          <w:noProof/>
        </w:rPr>
        <w:t xml:space="preserve">  </w:t>
      </w:r>
      <w:r w:rsidR="00172486">
        <w:rPr>
          <w:noProof/>
        </w:rPr>
        <w:t xml:space="preserve">May </w:t>
      </w:r>
      <w:r w:rsidR="00B534BF">
        <w:rPr>
          <w:noProof/>
        </w:rPr>
        <w:t>26, 20</w:t>
      </w:r>
      <w:r w:rsidR="000572F7">
        <w:rPr>
          <w:noProof/>
        </w:rPr>
        <w:t>19</w:t>
      </w:r>
      <w:bookmarkStart w:id="0" w:name="_GoBack"/>
      <w:bookmarkEnd w:id="0"/>
    </w:p>
    <w:p w14:paraId="3942D4E8" w14:textId="4D18569F" w:rsidR="009B26E5" w:rsidRDefault="00CA05F8" w:rsidP="00E039DF">
      <w:pPr>
        <w:spacing w:after="0" w:line="240" w:lineRule="auto"/>
        <w:ind w:left="180"/>
        <w:rPr>
          <w:b/>
        </w:rPr>
      </w:pPr>
      <w:r w:rsidRPr="00CA05F8">
        <w:rPr>
          <w:b/>
        </w:rPr>
        <w:t>Name of Test:</w:t>
      </w:r>
      <w:r w:rsidR="00346AF0">
        <w:rPr>
          <w:b/>
        </w:rPr>
        <w:t xml:space="preserve">  </w:t>
      </w:r>
      <w:r w:rsidR="00C72203" w:rsidRPr="002570E7">
        <w:rPr>
          <w:rFonts w:ascii="Arial Narrow" w:hAnsi="Arial Narrow" w:cs="Arial"/>
        </w:rPr>
        <w:t xml:space="preserve">In-reach </w:t>
      </w:r>
      <w:r w:rsidR="00A24688">
        <w:rPr>
          <w:rFonts w:ascii="Arial Narrow" w:hAnsi="Arial Narrow" w:cs="Arial"/>
        </w:rPr>
        <w:t>Cervical Cancer Screening</w:t>
      </w:r>
      <w:r w:rsidR="00C72203" w:rsidRPr="002570E7">
        <w:rPr>
          <w:rFonts w:ascii="Arial Narrow" w:hAnsi="Arial Narrow" w:cs="Arial"/>
        </w:rPr>
        <w:t xml:space="preserve"> </w:t>
      </w: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</w:tblPr>
      <w:tblGrid>
        <w:gridCol w:w="4941"/>
        <w:gridCol w:w="2249"/>
        <w:gridCol w:w="3407"/>
      </w:tblGrid>
      <w:tr w:rsidR="00CA05F8" w14:paraId="25C26BA6" w14:textId="77777777" w:rsidTr="00E039DF">
        <w:trPr>
          <w:trHeight w:val="332"/>
          <w:jc w:val="center"/>
        </w:trPr>
        <w:tc>
          <w:tcPr>
            <w:tcW w:w="10440" w:type="dxa"/>
            <w:gridSpan w:val="3"/>
            <w:shd w:val="clear" w:color="auto" w:fill="5B9BD5" w:themeFill="accent5"/>
          </w:tcPr>
          <w:p w14:paraId="4AFB4CE9" w14:textId="717B5670" w:rsidR="00CA05F8" w:rsidRPr="009B26E5" w:rsidRDefault="00CA05F8" w:rsidP="00877BE7">
            <w:pPr>
              <w:rPr>
                <w:color w:val="FFFFFF" w:themeColor="background1"/>
              </w:rPr>
            </w:pPr>
            <w:r w:rsidRPr="009B26E5">
              <w:rPr>
                <w:b/>
                <w:color w:val="FFFFFF" w:themeColor="background1"/>
              </w:rPr>
              <w:t>Describe briefly</w:t>
            </w:r>
            <w:r w:rsidR="009B26E5" w:rsidRPr="009B26E5">
              <w:rPr>
                <w:b/>
                <w:color w:val="FFFFFF" w:themeColor="background1"/>
              </w:rPr>
              <w:t>, at</w:t>
            </w:r>
            <w:r w:rsidR="009B26E5">
              <w:rPr>
                <w:b/>
                <w:color w:val="FFFFFF" w:themeColor="background1"/>
              </w:rPr>
              <w:t xml:space="preserve"> a</w:t>
            </w:r>
            <w:r w:rsidR="009B26E5" w:rsidRPr="009B26E5">
              <w:rPr>
                <w:b/>
                <w:color w:val="FFFFFF" w:themeColor="background1"/>
              </w:rPr>
              <w:t xml:space="preserve"> high-level, </w:t>
            </w:r>
            <w:r w:rsidRPr="009B26E5">
              <w:rPr>
                <w:b/>
                <w:color w:val="FFFFFF" w:themeColor="background1"/>
              </w:rPr>
              <w:t xml:space="preserve">the test of change </w:t>
            </w:r>
            <w:r w:rsidR="009B26E5" w:rsidRPr="009B26E5">
              <w:rPr>
                <w:b/>
                <w:color w:val="FFFFFF" w:themeColor="background1"/>
              </w:rPr>
              <w:t xml:space="preserve">you are planning </w:t>
            </w:r>
            <w:r w:rsidRPr="009B26E5">
              <w:rPr>
                <w:b/>
                <w:color w:val="FFFFFF" w:themeColor="background1"/>
              </w:rPr>
              <w:t>(What is the objective?  What questions do we want answered with this test?)</w:t>
            </w:r>
            <w:r w:rsidR="009B26E5" w:rsidRPr="009B26E5">
              <w:rPr>
                <w:b/>
                <w:color w:val="FFFFFF" w:themeColor="background1"/>
              </w:rPr>
              <w:t>:</w:t>
            </w:r>
          </w:p>
        </w:tc>
      </w:tr>
      <w:tr w:rsidR="00CA05F8" w14:paraId="142D7BF2" w14:textId="77777777" w:rsidTr="0050785C">
        <w:trPr>
          <w:trHeight w:val="1349"/>
          <w:jc w:val="center"/>
        </w:trPr>
        <w:tc>
          <w:tcPr>
            <w:tcW w:w="10440" w:type="dxa"/>
            <w:gridSpan w:val="3"/>
          </w:tcPr>
          <w:p w14:paraId="1C93FF49" w14:textId="2C84B48B" w:rsidR="00E6488A" w:rsidRDefault="00A24688" w:rsidP="00E3655D">
            <w:pPr>
              <w:ind w:left="-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For </w:t>
            </w:r>
            <w:r w:rsidR="00626433">
              <w:rPr>
                <w:rFonts w:ascii="Arial Narrow" w:hAnsi="Arial Narrow" w:cs="Arial"/>
              </w:rPr>
              <w:t>any fem</w:t>
            </w:r>
            <w:r w:rsidRPr="002570E7">
              <w:rPr>
                <w:rFonts w:ascii="Arial Narrow" w:hAnsi="Arial Narrow" w:cs="Arial"/>
              </w:rPr>
              <w:t xml:space="preserve">ale patient in </w:t>
            </w:r>
            <w:r w:rsidR="00E3655D">
              <w:rPr>
                <w:rFonts w:ascii="Arial Narrow" w:hAnsi="Arial Narrow" w:cs="Arial"/>
              </w:rPr>
              <w:t xml:space="preserve">the </w:t>
            </w:r>
            <w:r w:rsidRPr="002570E7">
              <w:rPr>
                <w:rFonts w:ascii="Arial Narrow" w:hAnsi="Arial Narrow" w:cs="Arial"/>
              </w:rPr>
              <w:t>denominator</w:t>
            </w:r>
            <w:r w:rsidR="00626433">
              <w:rPr>
                <w:rFonts w:ascii="Arial Narrow" w:hAnsi="Arial Narrow" w:cs="Arial"/>
              </w:rPr>
              <w:t xml:space="preserve"> who presents at the clinic for </w:t>
            </w:r>
            <w:r w:rsidRPr="002570E7">
              <w:rPr>
                <w:rFonts w:ascii="Arial Narrow" w:hAnsi="Arial Narrow" w:cs="Arial"/>
              </w:rPr>
              <w:t>any appointment</w:t>
            </w:r>
            <w:r w:rsidR="00626433">
              <w:rPr>
                <w:rFonts w:ascii="Arial Narrow" w:hAnsi="Arial Narrow" w:cs="Arial"/>
              </w:rPr>
              <w:t>, we will provide important education regarding</w:t>
            </w:r>
            <w:r w:rsidR="00E6488A">
              <w:rPr>
                <w:rFonts w:ascii="Arial Narrow" w:hAnsi="Arial Narrow" w:cs="Arial"/>
              </w:rPr>
              <w:t xml:space="preserve"> cervical cancer screening</w:t>
            </w:r>
          </w:p>
          <w:p w14:paraId="6D9066D8" w14:textId="77777777" w:rsidR="00E6488A" w:rsidRDefault="00E6488A" w:rsidP="00E3655D">
            <w:pPr>
              <w:ind w:left="-20"/>
              <w:rPr>
                <w:rFonts w:ascii="Arial Narrow" w:hAnsi="Arial Narrow" w:cs="Arial"/>
              </w:rPr>
            </w:pPr>
          </w:p>
          <w:p w14:paraId="2EA89373" w14:textId="0AF5D516" w:rsidR="00CA05F8" w:rsidRPr="0050785C" w:rsidRDefault="00E6488A" w:rsidP="0050785C">
            <w:pPr>
              <w:ind w:left="-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Our objective is to test whether</w:t>
            </w:r>
            <w:r w:rsidR="0050785C">
              <w:rPr>
                <w:rFonts w:ascii="Arial Narrow" w:hAnsi="Arial Narrow" w:cs="Arial"/>
              </w:rPr>
              <w:t xml:space="preserve"> the education (script) provided will produce either 1) a same-day cervical cancer screening completion or 2) a scheduled return appointment for a cervical cancer screening.</w:t>
            </w:r>
          </w:p>
        </w:tc>
      </w:tr>
      <w:tr w:rsidR="00CA05F8" w14:paraId="51793E79" w14:textId="77777777" w:rsidTr="00E039DF">
        <w:trPr>
          <w:trHeight w:val="350"/>
          <w:jc w:val="center"/>
        </w:trPr>
        <w:tc>
          <w:tcPr>
            <w:tcW w:w="10440" w:type="dxa"/>
            <w:gridSpan w:val="3"/>
            <w:shd w:val="clear" w:color="auto" w:fill="1F4E79" w:themeFill="accent5" w:themeFillShade="80"/>
          </w:tcPr>
          <w:p w14:paraId="50B882A8" w14:textId="4CFEBB34" w:rsidR="00CA05F8" w:rsidRPr="00CA05F8" w:rsidRDefault="00CA05F8" w:rsidP="00877BE7">
            <w:pPr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PLAN</w:t>
            </w:r>
          </w:p>
        </w:tc>
      </w:tr>
      <w:tr w:rsidR="00CA05F8" w14:paraId="71F451E9" w14:textId="77777777" w:rsidTr="00E039DF">
        <w:trPr>
          <w:trHeight w:val="350"/>
          <w:jc w:val="center"/>
        </w:trPr>
        <w:tc>
          <w:tcPr>
            <w:tcW w:w="10440" w:type="dxa"/>
            <w:gridSpan w:val="3"/>
            <w:shd w:val="clear" w:color="auto" w:fill="5B9BD5" w:themeFill="accent5"/>
            <w:vAlign w:val="center"/>
          </w:tcPr>
          <w:p w14:paraId="2FF8AC3C" w14:textId="2BDE2D6F" w:rsidR="00CA05F8" w:rsidRDefault="00CA05F8" w:rsidP="009B26E5">
            <w:r w:rsidRPr="00CA05F8">
              <w:rPr>
                <w:b/>
                <w:color w:val="FFFFFF" w:themeColor="background1"/>
              </w:rPr>
              <w:t>What is your plan? (Answers who, what, when, and where)</w:t>
            </w:r>
            <w:r w:rsidR="009B26E5">
              <w:rPr>
                <w:b/>
                <w:color w:val="FFFFFF" w:themeColor="background1"/>
              </w:rPr>
              <w:t>:</w:t>
            </w:r>
          </w:p>
        </w:tc>
      </w:tr>
      <w:tr w:rsidR="00CA05F8" w14:paraId="5DB30B71" w14:textId="77777777" w:rsidTr="00E039DF">
        <w:trPr>
          <w:trHeight w:val="1790"/>
          <w:jc w:val="center"/>
        </w:trPr>
        <w:tc>
          <w:tcPr>
            <w:tcW w:w="10440" w:type="dxa"/>
            <w:gridSpan w:val="3"/>
          </w:tcPr>
          <w:p w14:paraId="6FCB89F5" w14:textId="77777777" w:rsidR="00CA05F8" w:rsidRPr="00B2280D" w:rsidRDefault="003B343E" w:rsidP="00ED20E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2280D">
              <w:rPr>
                <w:rFonts w:cstheme="minorHAnsi"/>
              </w:rPr>
              <w:t xml:space="preserve">Use a script to communicate the importance of cervical cancer screening and encourage </w:t>
            </w:r>
            <w:r w:rsidR="001F47CF" w:rsidRPr="00B2280D">
              <w:rPr>
                <w:rFonts w:cstheme="minorHAnsi"/>
              </w:rPr>
              <w:t>women to have screening same-day or schedule a return appointment</w:t>
            </w:r>
          </w:p>
          <w:p w14:paraId="55AAA9AD" w14:textId="77777777" w:rsidR="008A0C25" w:rsidRPr="00B2280D" w:rsidRDefault="008A0C25" w:rsidP="008A0C2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2280D">
              <w:rPr>
                <w:rFonts w:cstheme="minorHAnsi"/>
                <w:b/>
              </w:rPr>
              <w:t>Primary points of “script” in MAs own words:</w:t>
            </w:r>
          </w:p>
          <w:p w14:paraId="5F6DE1E2" w14:textId="1BA43C2D" w:rsidR="008A0C25" w:rsidRPr="00B2280D" w:rsidRDefault="008A0C25" w:rsidP="008A0C25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b/>
              </w:rPr>
            </w:pPr>
            <w:r w:rsidRPr="00B2280D">
              <w:rPr>
                <w:rFonts w:cstheme="minorHAnsi"/>
              </w:rPr>
              <w:t xml:space="preserve">We really encourage women to </w:t>
            </w:r>
            <w:r w:rsidR="006012E8" w:rsidRPr="00B2280D">
              <w:rPr>
                <w:rFonts w:cstheme="minorHAnsi"/>
              </w:rPr>
              <w:t xml:space="preserve">complete cervical cancer screening, as there are medical studies regarding how </w:t>
            </w:r>
            <w:r w:rsidR="005C5BD5" w:rsidRPr="00B2280D">
              <w:rPr>
                <w:rFonts w:cstheme="minorHAnsi"/>
              </w:rPr>
              <w:t>these studies can provide early detection of cervical cancer</w:t>
            </w:r>
            <w:r w:rsidR="00B2280D" w:rsidRPr="00B2280D">
              <w:rPr>
                <w:rFonts w:cstheme="minorHAnsi"/>
              </w:rPr>
              <w:t xml:space="preserve">.  </w:t>
            </w:r>
          </w:p>
          <w:p w14:paraId="17548540" w14:textId="77777777" w:rsidR="00B2280D" w:rsidRPr="00B2280D" w:rsidRDefault="00B2280D" w:rsidP="008A0C25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b/>
              </w:rPr>
            </w:pPr>
            <w:r w:rsidRPr="00B2280D">
              <w:rPr>
                <w:rFonts w:cstheme="minorHAnsi"/>
              </w:rPr>
              <w:t>If detected early, cervical cancer is one of the most successfully treatable cancers.</w:t>
            </w:r>
          </w:p>
          <w:p w14:paraId="6BC84E08" w14:textId="04285DD4" w:rsidR="00B2280D" w:rsidRPr="00A171F6" w:rsidRDefault="00A171F6" w:rsidP="008A0C25">
            <w:pPr>
              <w:pStyle w:val="ListParagraph"/>
              <w:numPr>
                <w:ilvl w:val="1"/>
                <w:numId w:val="3"/>
              </w:numPr>
              <w:rPr>
                <w:rFonts w:ascii="Arial Narrow" w:hAnsi="Arial Narrow" w:cs="Arial"/>
                <w:b/>
              </w:rPr>
            </w:pPr>
            <w:r>
              <w:rPr>
                <w:rFonts w:cstheme="minorHAnsi"/>
              </w:rPr>
              <w:t>While I know it</w:t>
            </w:r>
            <w:r w:rsidR="00C63636">
              <w:rPr>
                <w:rFonts w:cstheme="minorHAnsi"/>
              </w:rPr>
              <w:t xml:space="preserve"> is not an easy exam</w:t>
            </w:r>
            <w:r>
              <w:rPr>
                <w:rFonts w:cstheme="minorHAnsi"/>
              </w:rPr>
              <w:t xml:space="preserve">, we will do our best to make </w:t>
            </w:r>
            <w:r w:rsidR="00C63636">
              <w:rPr>
                <w:rFonts w:cstheme="minorHAnsi"/>
              </w:rPr>
              <w:t>you feel comfortable AND o</w:t>
            </w:r>
            <w:r w:rsidR="00B2280D" w:rsidRPr="00B2280D">
              <w:rPr>
                <w:rFonts w:cstheme="minorHAnsi"/>
              </w:rPr>
              <w:t>nce completed</w:t>
            </w:r>
            <w:r w:rsidR="00B2280D">
              <w:rPr>
                <w:rFonts w:cstheme="minorHAnsi"/>
              </w:rPr>
              <w:t xml:space="preserve">, you won’t have </w:t>
            </w:r>
            <w:r>
              <w:rPr>
                <w:rFonts w:cstheme="minorHAnsi"/>
              </w:rPr>
              <w:t>to return for 3 years</w:t>
            </w:r>
            <w:r w:rsidR="00C63636">
              <w:rPr>
                <w:rFonts w:cstheme="minorHAnsi"/>
              </w:rPr>
              <w:t>!</w:t>
            </w:r>
          </w:p>
          <w:p w14:paraId="44F748DC" w14:textId="3FD1B98E" w:rsidR="00A171F6" w:rsidRPr="008A0C25" w:rsidRDefault="00A171F6" w:rsidP="00A171F6">
            <w:pPr>
              <w:pStyle w:val="ListParagraph"/>
              <w:ind w:left="1080"/>
              <w:rPr>
                <w:rFonts w:ascii="Arial Narrow" w:hAnsi="Arial Narrow" w:cs="Arial"/>
                <w:b/>
              </w:rPr>
            </w:pPr>
          </w:p>
        </w:tc>
      </w:tr>
      <w:tr w:rsidR="00023329" w14:paraId="201636FB" w14:textId="77777777" w:rsidTr="00E039DF">
        <w:trPr>
          <w:trHeight w:val="530"/>
          <w:jc w:val="center"/>
        </w:trPr>
        <w:tc>
          <w:tcPr>
            <w:tcW w:w="5310" w:type="dxa"/>
            <w:shd w:val="clear" w:color="auto" w:fill="DEEAF6" w:themeFill="accent5" w:themeFillTint="33"/>
            <w:vAlign w:val="center"/>
          </w:tcPr>
          <w:p w14:paraId="38CAE0FE" w14:textId="77777777" w:rsidR="00CA05F8" w:rsidRPr="00CA05F8" w:rsidRDefault="00CA05F8" w:rsidP="00CA05F8">
            <w:pPr>
              <w:rPr>
                <w:b/>
              </w:rPr>
            </w:pPr>
            <w:r w:rsidRPr="00CA05F8">
              <w:rPr>
                <w:b/>
              </w:rPr>
              <w:t>List the tasks needed to set up this test of change</w:t>
            </w: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5A263C2D" w14:textId="77777777" w:rsidR="00CA05F8" w:rsidRPr="00CA05F8" w:rsidRDefault="00CA05F8" w:rsidP="00CA05F8">
            <w:pPr>
              <w:rPr>
                <w:b/>
              </w:rPr>
            </w:pPr>
            <w:r w:rsidRPr="00CA05F8">
              <w:rPr>
                <w:b/>
              </w:rPr>
              <w:t>Person responsible</w:t>
            </w:r>
          </w:p>
        </w:tc>
        <w:tc>
          <w:tcPr>
            <w:tcW w:w="3330" w:type="dxa"/>
            <w:shd w:val="clear" w:color="auto" w:fill="DEEAF6" w:themeFill="accent5" w:themeFillTint="33"/>
            <w:vAlign w:val="center"/>
          </w:tcPr>
          <w:p w14:paraId="07DF6444" w14:textId="61E92D21" w:rsidR="00CA05F8" w:rsidRPr="00CA05F8" w:rsidRDefault="00CA05F8" w:rsidP="00CA05F8">
            <w:pPr>
              <w:rPr>
                <w:b/>
              </w:rPr>
            </w:pPr>
            <w:r w:rsidRPr="00CA05F8">
              <w:rPr>
                <w:b/>
              </w:rPr>
              <w:t>When will it be done?</w:t>
            </w:r>
          </w:p>
        </w:tc>
      </w:tr>
      <w:tr w:rsidR="00945DF7" w14:paraId="45C53859" w14:textId="77777777" w:rsidTr="00E039DF">
        <w:trPr>
          <w:trHeight w:val="611"/>
          <w:jc w:val="center"/>
        </w:trPr>
        <w:tc>
          <w:tcPr>
            <w:tcW w:w="5310" w:type="dxa"/>
          </w:tcPr>
          <w:p w14:paraId="0F481075" w14:textId="0ECBDBBC" w:rsidR="00CA05F8" w:rsidRDefault="00FB5B49" w:rsidP="00877BE7">
            <w:r>
              <w:t>S</w:t>
            </w:r>
            <w:r w:rsidR="00172486">
              <w:t xml:space="preserve">crub charts to identify all eligible female patients </w:t>
            </w:r>
            <w:r w:rsidR="006607A5">
              <w:t xml:space="preserve">with next-day appointment </w:t>
            </w:r>
            <w:r w:rsidR="00172486">
              <w:t>who are due for screening</w:t>
            </w:r>
          </w:p>
        </w:tc>
        <w:tc>
          <w:tcPr>
            <w:tcW w:w="1800" w:type="dxa"/>
          </w:tcPr>
          <w:p w14:paraId="5AAC00BD" w14:textId="02954843" w:rsidR="00CA05F8" w:rsidRDefault="00B534BF" w:rsidP="00877BE7">
            <w:r>
              <w:t>Debbie</w:t>
            </w:r>
          </w:p>
        </w:tc>
        <w:tc>
          <w:tcPr>
            <w:tcW w:w="3330" w:type="dxa"/>
          </w:tcPr>
          <w:p w14:paraId="13A54142" w14:textId="093C1B1F" w:rsidR="00CA05F8" w:rsidRDefault="00B534BF" w:rsidP="00877BE7">
            <w:r>
              <w:t xml:space="preserve">Tuesday, 5/28 </w:t>
            </w:r>
          </w:p>
        </w:tc>
      </w:tr>
      <w:tr w:rsidR="00945DF7" w14:paraId="6F9A8C97" w14:textId="77777777" w:rsidTr="00E039DF">
        <w:trPr>
          <w:trHeight w:val="521"/>
          <w:jc w:val="center"/>
        </w:trPr>
        <w:tc>
          <w:tcPr>
            <w:tcW w:w="5310" w:type="dxa"/>
          </w:tcPr>
          <w:p w14:paraId="3A0F9117" w14:textId="3E00F087" w:rsidR="00CA05F8" w:rsidRDefault="00FB5B49" w:rsidP="00877BE7">
            <w:r>
              <w:t xml:space="preserve">For </w:t>
            </w:r>
            <w:r w:rsidR="00ED20E9">
              <w:t>patients identified during chart-scrubbing on previous day, d</w:t>
            </w:r>
            <w:r>
              <w:t>iscuss importance of cervical cancer screening with patient during rooming process</w:t>
            </w:r>
          </w:p>
        </w:tc>
        <w:tc>
          <w:tcPr>
            <w:tcW w:w="1800" w:type="dxa"/>
          </w:tcPr>
          <w:p w14:paraId="023DE245" w14:textId="1FDAE955" w:rsidR="00CA05F8" w:rsidRDefault="00FB5B49" w:rsidP="00877BE7">
            <w:r>
              <w:t>Debbie</w:t>
            </w:r>
          </w:p>
        </w:tc>
        <w:tc>
          <w:tcPr>
            <w:tcW w:w="3330" w:type="dxa"/>
          </w:tcPr>
          <w:p w14:paraId="1B1E2C6A" w14:textId="4F9F8828" w:rsidR="00CA05F8" w:rsidRDefault="00FB5B49" w:rsidP="00877BE7">
            <w:r>
              <w:t>Wedn</w:t>
            </w:r>
            <w:r w:rsidR="00ED20E9">
              <w:t>esday, 5/29</w:t>
            </w:r>
          </w:p>
        </w:tc>
      </w:tr>
      <w:tr w:rsidR="00945DF7" w14:paraId="514FE701" w14:textId="77777777" w:rsidTr="00E039DF">
        <w:trPr>
          <w:trHeight w:val="620"/>
          <w:jc w:val="center"/>
        </w:trPr>
        <w:tc>
          <w:tcPr>
            <w:tcW w:w="5310" w:type="dxa"/>
          </w:tcPr>
          <w:p w14:paraId="17106289" w14:textId="0FA6DBC8" w:rsidR="00CA05F8" w:rsidRDefault="003C2FEB" w:rsidP="00877BE7">
            <w:r>
              <w:t>If patient agrees to same-day screening, communicate with provider to complete screening</w:t>
            </w:r>
          </w:p>
        </w:tc>
        <w:tc>
          <w:tcPr>
            <w:tcW w:w="1800" w:type="dxa"/>
          </w:tcPr>
          <w:p w14:paraId="6AA0E7FA" w14:textId="52607DD6" w:rsidR="00CA05F8" w:rsidRDefault="003C2FEB" w:rsidP="00877BE7">
            <w:r>
              <w:t>Debbie/Dr. Jo</w:t>
            </w:r>
          </w:p>
        </w:tc>
        <w:tc>
          <w:tcPr>
            <w:tcW w:w="3330" w:type="dxa"/>
          </w:tcPr>
          <w:p w14:paraId="39F0433A" w14:textId="50818F7F" w:rsidR="00CA05F8" w:rsidRDefault="00713D04" w:rsidP="00877BE7">
            <w:r>
              <w:t>Wednesday, 5/29</w:t>
            </w:r>
          </w:p>
        </w:tc>
      </w:tr>
      <w:tr w:rsidR="00945DF7" w14:paraId="72C9BD83" w14:textId="77777777" w:rsidTr="00E039DF">
        <w:trPr>
          <w:trHeight w:val="620"/>
          <w:jc w:val="center"/>
        </w:trPr>
        <w:tc>
          <w:tcPr>
            <w:tcW w:w="5310" w:type="dxa"/>
          </w:tcPr>
          <w:p w14:paraId="015DF087" w14:textId="6841E879" w:rsidR="00CA05F8" w:rsidRDefault="00713D04" w:rsidP="00877BE7">
            <w:r>
              <w:t>If patient prefers to come back, schedule a return appointment</w:t>
            </w:r>
          </w:p>
        </w:tc>
        <w:tc>
          <w:tcPr>
            <w:tcW w:w="1800" w:type="dxa"/>
          </w:tcPr>
          <w:p w14:paraId="0BE11262" w14:textId="755765C2" w:rsidR="00CA05F8" w:rsidRDefault="00713D04" w:rsidP="00877BE7">
            <w:r>
              <w:t>Debbie/Dr. Jo</w:t>
            </w:r>
          </w:p>
        </w:tc>
        <w:tc>
          <w:tcPr>
            <w:tcW w:w="3330" w:type="dxa"/>
          </w:tcPr>
          <w:p w14:paraId="548AFAF0" w14:textId="6FB51F3D" w:rsidR="00CA05F8" w:rsidRDefault="00713D04" w:rsidP="00877BE7">
            <w:r>
              <w:t>Wednesday, 5/29</w:t>
            </w:r>
          </w:p>
        </w:tc>
      </w:tr>
      <w:tr w:rsidR="00CA05F8" w14:paraId="5EF760CE" w14:textId="77777777" w:rsidTr="00E039DF">
        <w:trPr>
          <w:trHeight w:val="296"/>
          <w:jc w:val="center"/>
        </w:trPr>
        <w:tc>
          <w:tcPr>
            <w:tcW w:w="10440" w:type="dxa"/>
            <w:gridSpan w:val="3"/>
            <w:shd w:val="clear" w:color="auto" w:fill="DEEAF6" w:themeFill="accent5" w:themeFillTint="33"/>
            <w:vAlign w:val="center"/>
          </w:tcPr>
          <w:p w14:paraId="40783789" w14:textId="77777777" w:rsidR="00CA05F8" w:rsidRDefault="00CA05F8" w:rsidP="009B26E5">
            <w:r>
              <w:rPr>
                <w:b/>
              </w:rPr>
              <w:t>Predict what you believe will happen when the test is carried out</w:t>
            </w:r>
          </w:p>
        </w:tc>
      </w:tr>
      <w:tr w:rsidR="00CA05F8" w14:paraId="4936993C" w14:textId="77777777" w:rsidTr="008E6755">
        <w:trPr>
          <w:trHeight w:val="1574"/>
          <w:jc w:val="center"/>
        </w:trPr>
        <w:tc>
          <w:tcPr>
            <w:tcW w:w="10440" w:type="dxa"/>
            <w:gridSpan w:val="3"/>
          </w:tcPr>
          <w:p w14:paraId="56EDE615" w14:textId="6ED9F0CA" w:rsidR="005E4C98" w:rsidRDefault="005E4C98" w:rsidP="008E675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Of patients that Debbie talks to 20% will agree to a same-day screening</w:t>
            </w:r>
          </w:p>
          <w:p w14:paraId="6592F0CE" w14:textId="694F4E4C" w:rsidR="008E6755" w:rsidRDefault="008E6755" w:rsidP="008E675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Of patients that Debbie talks to, </w:t>
            </w:r>
            <w:r w:rsidR="007720F5">
              <w:rPr>
                <w:rFonts w:ascii="Arial Narrow" w:hAnsi="Arial Narrow" w:cs="Arial"/>
              </w:rPr>
              <w:t>4</w:t>
            </w:r>
            <w:r>
              <w:rPr>
                <w:rFonts w:ascii="Arial Narrow" w:hAnsi="Arial Narrow" w:cs="Arial"/>
              </w:rPr>
              <w:t>0% will schedule an appointment.</w:t>
            </w:r>
          </w:p>
          <w:p w14:paraId="512CFCE8" w14:textId="662764A6" w:rsidR="008E6755" w:rsidRDefault="008E6755" w:rsidP="008E675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Of patients that Debbie talks to, </w:t>
            </w:r>
            <w:r w:rsidR="005E4C98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0% will say that they already had a screening elsewhere</w:t>
            </w:r>
          </w:p>
          <w:p w14:paraId="45EF239A" w14:textId="6BC9DCB5" w:rsidR="008E6755" w:rsidRDefault="008E6755" w:rsidP="008E675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Of the patients that had screening done with a different provider, 80% of records are collected</w:t>
            </w:r>
          </w:p>
          <w:p w14:paraId="5349971A" w14:textId="3BAA2F9D" w:rsidR="00023329" w:rsidRPr="00023329" w:rsidRDefault="005E4C98" w:rsidP="00877BE7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8E6755">
              <w:rPr>
                <w:rFonts w:ascii="Arial Narrow" w:hAnsi="Arial Narrow" w:cs="Arial"/>
              </w:rPr>
              <w:t>0% of patients will not make an appointment</w:t>
            </w:r>
          </w:p>
        </w:tc>
      </w:tr>
      <w:tr w:rsidR="00CA05F8" w14:paraId="2338CAB9" w14:textId="77777777" w:rsidTr="00E039DF">
        <w:trPr>
          <w:trHeight w:val="350"/>
          <w:jc w:val="center"/>
        </w:trPr>
        <w:tc>
          <w:tcPr>
            <w:tcW w:w="10440" w:type="dxa"/>
            <w:gridSpan w:val="3"/>
            <w:shd w:val="clear" w:color="auto" w:fill="DEEAF6" w:themeFill="accent5" w:themeFillTint="33"/>
            <w:vAlign w:val="center"/>
          </w:tcPr>
          <w:p w14:paraId="4EA17600" w14:textId="77777777" w:rsidR="00CA05F8" w:rsidRDefault="00CA05F8" w:rsidP="009B26E5">
            <w:r>
              <w:rPr>
                <w:b/>
              </w:rPr>
              <w:t>What data will be collected to determine if your test is successful?</w:t>
            </w:r>
          </w:p>
        </w:tc>
      </w:tr>
      <w:tr w:rsidR="00CA05F8" w14:paraId="46CFDC21" w14:textId="77777777" w:rsidTr="00E039DF">
        <w:trPr>
          <w:trHeight w:val="270"/>
          <w:jc w:val="center"/>
        </w:trPr>
        <w:tc>
          <w:tcPr>
            <w:tcW w:w="10440" w:type="dxa"/>
            <w:gridSpan w:val="3"/>
          </w:tcPr>
          <w:p w14:paraId="4A82F3A1" w14:textId="378F4BCC" w:rsidR="00CA05F8" w:rsidRDefault="00945DF7" w:rsidP="00877BE7">
            <w:r w:rsidRPr="007B422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1748A13" wp14:editId="67F3DDDE">
                  <wp:simplePos x="0" y="0"/>
                  <wp:positionH relativeFrom="column">
                    <wp:posOffset>-65404</wp:posOffset>
                  </wp:positionH>
                  <wp:positionV relativeFrom="paragraph">
                    <wp:posOffset>170181</wp:posOffset>
                  </wp:positionV>
                  <wp:extent cx="6591300" cy="726366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39"/>
                          <a:stretch/>
                        </pic:blipFill>
                        <pic:spPr bwMode="auto">
                          <a:xfrm>
                            <a:off x="0" y="0"/>
                            <a:ext cx="6602179" cy="72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9E9C36" w14:textId="0AA6AEDF" w:rsidR="009B26E5" w:rsidRDefault="009B26E5" w:rsidP="00877BE7"/>
          <w:p w14:paraId="54C5E430" w14:textId="26F0DEC3" w:rsidR="00023329" w:rsidRDefault="00023329" w:rsidP="00877BE7"/>
        </w:tc>
      </w:tr>
      <w:tr w:rsidR="00CA05F8" w:rsidRPr="00CA05F8" w14:paraId="39E2E542" w14:textId="77777777" w:rsidTr="00E039DF">
        <w:trPr>
          <w:trHeight w:val="404"/>
          <w:jc w:val="center"/>
        </w:trPr>
        <w:tc>
          <w:tcPr>
            <w:tcW w:w="10440" w:type="dxa"/>
            <w:gridSpan w:val="3"/>
            <w:shd w:val="clear" w:color="auto" w:fill="1F4E79" w:themeFill="accent5" w:themeFillShade="80"/>
            <w:vAlign w:val="center"/>
          </w:tcPr>
          <w:p w14:paraId="0E99B5DF" w14:textId="2266289A" w:rsidR="00CA05F8" w:rsidRPr="00CA05F8" w:rsidRDefault="00CA05F8" w:rsidP="009B26E5">
            <w:pPr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lastRenderedPageBreak/>
              <w:t>DO</w:t>
            </w:r>
          </w:p>
        </w:tc>
      </w:tr>
      <w:tr w:rsidR="00CA05F8" w14:paraId="484DE736" w14:textId="77777777" w:rsidTr="00E039DF">
        <w:trPr>
          <w:trHeight w:val="404"/>
          <w:jc w:val="center"/>
        </w:trPr>
        <w:tc>
          <w:tcPr>
            <w:tcW w:w="10440" w:type="dxa"/>
            <w:gridSpan w:val="3"/>
            <w:shd w:val="clear" w:color="auto" w:fill="5B9BD5" w:themeFill="accent5"/>
            <w:vAlign w:val="center"/>
          </w:tcPr>
          <w:p w14:paraId="2F3CBDE6" w14:textId="222B96AF" w:rsidR="00CA05F8" w:rsidRDefault="00CA05F8" w:rsidP="009B26E5">
            <w:r w:rsidRPr="00CA05F8">
              <w:rPr>
                <w:b/>
                <w:color w:val="FFFFFF" w:themeColor="background1"/>
              </w:rPr>
              <w:t>Describe what happened when you ran the test (what did you observe?)</w:t>
            </w:r>
          </w:p>
        </w:tc>
      </w:tr>
      <w:tr w:rsidR="00CA05F8" w14:paraId="30DBD32B" w14:textId="77777777" w:rsidTr="000E5E36">
        <w:trPr>
          <w:trHeight w:val="2492"/>
          <w:jc w:val="center"/>
        </w:trPr>
        <w:tc>
          <w:tcPr>
            <w:tcW w:w="10440" w:type="dxa"/>
            <w:gridSpan w:val="3"/>
          </w:tcPr>
          <w:p w14:paraId="5CE454D9" w14:textId="77777777" w:rsidR="00CA05F8" w:rsidRDefault="00CA05F8" w:rsidP="00877BE7"/>
          <w:p w14:paraId="65CE1BE9" w14:textId="6665F89F" w:rsidR="00CA05F8" w:rsidRDefault="00BC00A0" w:rsidP="00026C8C">
            <w:pPr>
              <w:pStyle w:val="ListParagraph"/>
              <w:numPr>
                <w:ilvl w:val="0"/>
                <w:numId w:val="5"/>
              </w:numPr>
            </w:pPr>
            <w:r>
              <w:t xml:space="preserve">Debbie identified </w:t>
            </w:r>
            <w:r w:rsidR="00221FCD">
              <w:t xml:space="preserve">4 patients </w:t>
            </w:r>
            <w:r w:rsidR="00F04C31">
              <w:t xml:space="preserve">who </w:t>
            </w:r>
            <w:r w:rsidR="00221FCD">
              <w:t>were due for screening</w:t>
            </w:r>
            <w:r w:rsidR="00F04C31">
              <w:t xml:space="preserve"> and had next day appointments</w:t>
            </w:r>
          </w:p>
          <w:p w14:paraId="70FFCAC5" w14:textId="5366DF7D" w:rsidR="00F04C31" w:rsidRDefault="00F04C31" w:rsidP="00026C8C">
            <w:pPr>
              <w:pStyle w:val="ListParagraph"/>
              <w:numPr>
                <w:ilvl w:val="0"/>
                <w:numId w:val="5"/>
              </w:numPr>
            </w:pPr>
            <w:r>
              <w:t xml:space="preserve">Upon rooming them, she discussed the importance of cervical cancer screening </w:t>
            </w:r>
            <w:r w:rsidR="00856EE9">
              <w:t xml:space="preserve">and shared that </w:t>
            </w:r>
            <w:r w:rsidR="001D495A">
              <w:t>the provider would like to complete the exam during today’s appt.</w:t>
            </w:r>
          </w:p>
          <w:p w14:paraId="2C989A0D" w14:textId="1E9E464B" w:rsidR="001D495A" w:rsidRDefault="00D36175" w:rsidP="00026C8C">
            <w:pPr>
              <w:pStyle w:val="ListParagraph"/>
              <w:numPr>
                <w:ilvl w:val="0"/>
                <w:numId w:val="5"/>
              </w:numPr>
            </w:pPr>
            <w:r>
              <w:t>Results:</w:t>
            </w:r>
          </w:p>
          <w:p w14:paraId="38FB6F35" w14:textId="4B1F5803" w:rsidR="00D36175" w:rsidRDefault="00D36175" w:rsidP="00D36175">
            <w:pPr>
              <w:pStyle w:val="ListParagraph"/>
              <w:numPr>
                <w:ilvl w:val="1"/>
                <w:numId w:val="5"/>
              </w:numPr>
            </w:pPr>
            <w:r>
              <w:t>2 of the 4 patients identified, received same-day screening</w:t>
            </w:r>
          </w:p>
          <w:p w14:paraId="0C803A25" w14:textId="57E55B43" w:rsidR="00D36175" w:rsidRDefault="00D36175" w:rsidP="00D36175">
            <w:pPr>
              <w:pStyle w:val="ListParagraph"/>
              <w:numPr>
                <w:ilvl w:val="1"/>
                <w:numId w:val="5"/>
              </w:numPr>
            </w:pPr>
            <w:r>
              <w:t>1 of the 4 patients indicated that the screening had been completed elsewhere</w:t>
            </w:r>
          </w:p>
          <w:p w14:paraId="14EAF25C" w14:textId="5CA89F33" w:rsidR="00D36175" w:rsidRDefault="00D36175" w:rsidP="00D36175">
            <w:pPr>
              <w:pStyle w:val="ListParagraph"/>
              <w:numPr>
                <w:ilvl w:val="1"/>
                <w:numId w:val="5"/>
              </w:numPr>
            </w:pPr>
            <w:r>
              <w:t xml:space="preserve">1 </w:t>
            </w:r>
            <w:r w:rsidR="0053515B">
              <w:t xml:space="preserve">of the 4 patients </w:t>
            </w:r>
            <w:r w:rsidR="004C45DA">
              <w:t>scheduled an appointment to return for the screening</w:t>
            </w:r>
          </w:p>
          <w:p w14:paraId="5344EBD6" w14:textId="1CAB902F" w:rsidR="00CA05F8" w:rsidRDefault="00CA05F8" w:rsidP="00877BE7"/>
          <w:p w14:paraId="6FABE778" w14:textId="3621059C" w:rsidR="00CA05F8" w:rsidRDefault="00CA05F8" w:rsidP="00877BE7"/>
        </w:tc>
      </w:tr>
      <w:tr w:rsidR="00CA05F8" w14:paraId="7B3CC785" w14:textId="77777777" w:rsidTr="00E039DF">
        <w:trPr>
          <w:trHeight w:val="386"/>
          <w:jc w:val="center"/>
        </w:trPr>
        <w:tc>
          <w:tcPr>
            <w:tcW w:w="10440" w:type="dxa"/>
            <w:gridSpan w:val="3"/>
            <w:shd w:val="clear" w:color="auto" w:fill="1F4E79" w:themeFill="accent5" w:themeFillShade="80"/>
            <w:vAlign w:val="center"/>
          </w:tcPr>
          <w:p w14:paraId="0EF8D62A" w14:textId="531CC1CD" w:rsidR="00CA05F8" w:rsidRPr="00CA05F8" w:rsidRDefault="00CA05F8" w:rsidP="009B26E5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CA05F8">
              <w:rPr>
                <w:b/>
                <w:color w:val="FFFFFF" w:themeColor="background1"/>
                <w:sz w:val="26"/>
                <w:szCs w:val="26"/>
              </w:rPr>
              <w:t>STUDY</w:t>
            </w:r>
          </w:p>
        </w:tc>
      </w:tr>
      <w:tr w:rsidR="00CA05F8" w14:paraId="5E07DF90" w14:textId="77777777" w:rsidTr="00E039DF">
        <w:trPr>
          <w:trHeight w:val="386"/>
          <w:jc w:val="center"/>
        </w:trPr>
        <w:tc>
          <w:tcPr>
            <w:tcW w:w="10440" w:type="dxa"/>
            <w:gridSpan w:val="3"/>
            <w:shd w:val="clear" w:color="auto" w:fill="5B9BD5" w:themeFill="accent5"/>
            <w:vAlign w:val="center"/>
          </w:tcPr>
          <w:p w14:paraId="7C40D3BC" w14:textId="33D0B1D3" w:rsidR="00CA05F8" w:rsidRDefault="00CA05F8" w:rsidP="009B26E5">
            <w:r w:rsidRPr="00CA05F8">
              <w:rPr>
                <w:b/>
                <w:color w:val="FFFFFF" w:themeColor="background1"/>
              </w:rPr>
              <w:t>Describe the measured results and how they compared to the predictions (what did you learn?)</w:t>
            </w:r>
          </w:p>
        </w:tc>
      </w:tr>
      <w:tr w:rsidR="00CA05F8" w14:paraId="17E7B4C6" w14:textId="77777777" w:rsidTr="000F5202">
        <w:trPr>
          <w:trHeight w:val="2033"/>
          <w:jc w:val="center"/>
        </w:trPr>
        <w:tc>
          <w:tcPr>
            <w:tcW w:w="10440" w:type="dxa"/>
            <w:gridSpan w:val="3"/>
          </w:tcPr>
          <w:p w14:paraId="27C15F96" w14:textId="0951F229" w:rsidR="00305E0E" w:rsidRDefault="000E5E36" w:rsidP="00305E0E">
            <w:pPr>
              <w:pStyle w:val="ListParagraph"/>
              <w:numPr>
                <w:ilvl w:val="0"/>
                <w:numId w:val="6"/>
              </w:numPr>
            </w:pPr>
            <w:r>
              <w:t>Debbie shared that patient</w:t>
            </w:r>
            <w:r w:rsidR="00B514E2">
              <w:t xml:space="preserve">s seemed hesitant to agree </w:t>
            </w:r>
            <w:r w:rsidR="007A4E5F">
              <w:t>to a same-day screening – perhaps because they weren’t expecting it</w:t>
            </w:r>
            <w:r w:rsidR="008E1499">
              <w:t>.  One patient even said</w:t>
            </w:r>
            <w:r w:rsidR="00305E0E">
              <w:t>,</w:t>
            </w:r>
            <w:r w:rsidR="008E1499">
              <w:t xml:space="preserve"> “I wish I had known beforehand – I just have to be mentally prepared.”</w:t>
            </w:r>
          </w:p>
          <w:p w14:paraId="7CEC930C" w14:textId="48BC8030" w:rsidR="00305E0E" w:rsidRDefault="00E22BE0" w:rsidP="00305E0E">
            <w:pPr>
              <w:pStyle w:val="ListParagraph"/>
              <w:numPr>
                <w:ilvl w:val="0"/>
                <w:numId w:val="6"/>
              </w:numPr>
            </w:pPr>
            <w:r>
              <w:t>Although t</w:t>
            </w:r>
            <w:r w:rsidR="00305E0E">
              <w:t xml:space="preserve">he provider </w:t>
            </w:r>
            <w:r>
              <w:t>ran</w:t>
            </w:r>
            <w:r w:rsidR="009B74B0">
              <w:t xml:space="preserve"> behind schedule</w:t>
            </w:r>
            <w:r w:rsidR="00E832FB">
              <w:t>,</w:t>
            </w:r>
            <w:r w:rsidR="009B74B0">
              <w:t xml:space="preserve"> </w:t>
            </w:r>
            <w:r w:rsidR="00763765">
              <w:t xml:space="preserve">she did feel </w:t>
            </w:r>
            <w:r>
              <w:t>satisfied</w:t>
            </w:r>
            <w:r w:rsidR="00763765">
              <w:t xml:space="preserve"> to have </w:t>
            </w:r>
            <w:r w:rsidR="005304D7">
              <w:t>ensured the patients did not have to return</w:t>
            </w:r>
          </w:p>
          <w:p w14:paraId="77B2ECC2" w14:textId="28EDD69E" w:rsidR="009B26E5" w:rsidRDefault="00236B6B" w:rsidP="00877BE7">
            <w:pPr>
              <w:pStyle w:val="ListParagraph"/>
              <w:numPr>
                <w:ilvl w:val="0"/>
                <w:numId w:val="6"/>
              </w:numPr>
            </w:pPr>
            <w:r>
              <w:t>One exam room was not fully equipped for the screenin</w:t>
            </w:r>
            <w:r w:rsidR="000572F7">
              <w:t>g.</w:t>
            </w:r>
          </w:p>
          <w:p w14:paraId="60AD3121" w14:textId="77777777" w:rsidR="009B26E5" w:rsidRDefault="009B26E5" w:rsidP="00877BE7"/>
          <w:p w14:paraId="68F66E4C" w14:textId="77777777" w:rsidR="009B26E5" w:rsidRDefault="009B26E5" w:rsidP="00877BE7"/>
          <w:p w14:paraId="6F187259" w14:textId="6F42990D" w:rsidR="009B26E5" w:rsidRDefault="009B26E5" w:rsidP="00877BE7"/>
        </w:tc>
      </w:tr>
      <w:tr w:rsidR="00CA05F8" w:rsidRPr="00CA05F8" w14:paraId="4AD0D8CC" w14:textId="77777777" w:rsidTr="00E039DF">
        <w:trPr>
          <w:trHeight w:val="341"/>
          <w:jc w:val="center"/>
        </w:trPr>
        <w:tc>
          <w:tcPr>
            <w:tcW w:w="10440" w:type="dxa"/>
            <w:gridSpan w:val="3"/>
            <w:shd w:val="clear" w:color="auto" w:fill="1F4E79" w:themeFill="accent5" w:themeFillShade="80"/>
            <w:vAlign w:val="center"/>
          </w:tcPr>
          <w:p w14:paraId="6CA681DC" w14:textId="3DBDBF29" w:rsidR="00CA05F8" w:rsidRPr="00CA05F8" w:rsidRDefault="00CA05F8" w:rsidP="009B26E5">
            <w:pPr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ACT</w:t>
            </w:r>
          </w:p>
        </w:tc>
      </w:tr>
      <w:tr w:rsidR="00CA05F8" w14:paraId="65FDAC58" w14:textId="77777777" w:rsidTr="00E039DF">
        <w:trPr>
          <w:trHeight w:val="350"/>
          <w:jc w:val="center"/>
        </w:trPr>
        <w:tc>
          <w:tcPr>
            <w:tcW w:w="10440" w:type="dxa"/>
            <w:gridSpan w:val="3"/>
            <w:shd w:val="clear" w:color="auto" w:fill="5B9BD5" w:themeFill="accent5"/>
            <w:vAlign w:val="center"/>
          </w:tcPr>
          <w:p w14:paraId="2F0ECDE6" w14:textId="1398A82D" w:rsidR="00CA05F8" w:rsidRDefault="00CA05F8" w:rsidP="009B26E5">
            <w:r w:rsidRPr="00CA05F8">
              <w:rPr>
                <w:b/>
                <w:color w:val="FFFFFF" w:themeColor="background1"/>
              </w:rPr>
              <w:t>Describe what modifications will be made to the plan for the next cycle (based on your learnings)</w:t>
            </w:r>
          </w:p>
        </w:tc>
      </w:tr>
      <w:tr w:rsidR="00CA05F8" w14:paraId="7B621B37" w14:textId="77777777" w:rsidTr="000572F7">
        <w:trPr>
          <w:trHeight w:val="2177"/>
          <w:jc w:val="center"/>
        </w:trPr>
        <w:tc>
          <w:tcPr>
            <w:tcW w:w="10440" w:type="dxa"/>
            <w:gridSpan w:val="3"/>
          </w:tcPr>
          <w:p w14:paraId="3E6960AB" w14:textId="77777777" w:rsidR="00CA05F8" w:rsidRDefault="00CA05F8" w:rsidP="00877BE7">
            <w:pPr>
              <w:rPr>
                <w:b/>
              </w:rPr>
            </w:pPr>
          </w:p>
          <w:p w14:paraId="1870BE8E" w14:textId="234BFCC9" w:rsidR="009B26E5" w:rsidRPr="000F5202" w:rsidRDefault="001266FB" w:rsidP="000F520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Adapt – </w:t>
            </w:r>
            <w:r w:rsidR="000572F7">
              <w:rPr>
                <w:bCs/>
              </w:rPr>
              <w:t xml:space="preserve">Run above test again with following changes:  </w:t>
            </w:r>
            <w:r>
              <w:rPr>
                <w:bCs/>
              </w:rPr>
              <w:t xml:space="preserve">Scrub </w:t>
            </w:r>
            <w:r w:rsidR="0052241E">
              <w:rPr>
                <w:bCs/>
              </w:rPr>
              <w:t xml:space="preserve">patient list for patient appointments that are 3 days out; </w:t>
            </w:r>
            <w:r w:rsidR="002C2951">
              <w:rPr>
                <w:bCs/>
              </w:rPr>
              <w:t xml:space="preserve">call patients 2 days prior to appointment and give them a “heads up” that </w:t>
            </w:r>
            <w:r w:rsidR="00141659">
              <w:rPr>
                <w:bCs/>
              </w:rPr>
              <w:t>the provider would like to complete the cervical cancer screening</w:t>
            </w:r>
            <w:r w:rsidR="00566B41">
              <w:rPr>
                <w:bCs/>
              </w:rPr>
              <w:t>.</w:t>
            </w:r>
            <w:r w:rsidR="00E22BE0">
              <w:rPr>
                <w:bCs/>
              </w:rPr>
              <w:t xml:space="preserve">  Also, Debbie will ensure that the exam room</w:t>
            </w:r>
            <w:r w:rsidR="000572F7">
              <w:rPr>
                <w:bCs/>
              </w:rPr>
              <w:t>s</w:t>
            </w:r>
            <w:r w:rsidR="00E22BE0">
              <w:rPr>
                <w:bCs/>
              </w:rPr>
              <w:t xml:space="preserve"> </w:t>
            </w:r>
            <w:r w:rsidR="000572F7">
              <w:rPr>
                <w:bCs/>
              </w:rPr>
              <w:t>are equipped with supplies and that the exam room prepped for provider.</w:t>
            </w:r>
          </w:p>
          <w:p w14:paraId="3BEFDC67" w14:textId="77777777" w:rsidR="009B26E5" w:rsidRDefault="009B26E5" w:rsidP="00877BE7">
            <w:pPr>
              <w:rPr>
                <w:b/>
              </w:rPr>
            </w:pPr>
          </w:p>
          <w:p w14:paraId="27D04133" w14:textId="221FE062" w:rsidR="009B26E5" w:rsidRDefault="009B26E5" w:rsidP="00877BE7">
            <w:pPr>
              <w:rPr>
                <w:b/>
              </w:rPr>
            </w:pPr>
          </w:p>
        </w:tc>
      </w:tr>
    </w:tbl>
    <w:p w14:paraId="2540C421" w14:textId="77777777" w:rsidR="00CA05F8" w:rsidRPr="00CA05F8" w:rsidRDefault="00CA05F8" w:rsidP="00CA05F8">
      <w:pPr>
        <w:spacing w:after="0" w:line="240" w:lineRule="auto"/>
        <w:rPr>
          <w:b/>
        </w:rPr>
      </w:pPr>
    </w:p>
    <w:sectPr w:rsidR="00CA05F8" w:rsidRPr="00CA05F8" w:rsidSect="00E039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9007C"/>
    <w:multiLevelType w:val="hybridMultilevel"/>
    <w:tmpl w:val="55E6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52A96"/>
    <w:multiLevelType w:val="hybridMultilevel"/>
    <w:tmpl w:val="75107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897D45"/>
    <w:multiLevelType w:val="hybridMultilevel"/>
    <w:tmpl w:val="35D6C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716D9"/>
    <w:multiLevelType w:val="hybridMultilevel"/>
    <w:tmpl w:val="7E5E4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D4E2E"/>
    <w:multiLevelType w:val="hybridMultilevel"/>
    <w:tmpl w:val="FBD0F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BB1736"/>
    <w:multiLevelType w:val="hybridMultilevel"/>
    <w:tmpl w:val="70AE5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4B382D"/>
    <w:multiLevelType w:val="hybridMultilevel"/>
    <w:tmpl w:val="C97E7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53"/>
    <w:rsid w:val="000001CC"/>
    <w:rsid w:val="00013541"/>
    <w:rsid w:val="00023329"/>
    <w:rsid w:val="00026C8C"/>
    <w:rsid w:val="000572F7"/>
    <w:rsid w:val="000E5E36"/>
    <w:rsid w:val="000F5202"/>
    <w:rsid w:val="001266FB"/>
    <w:rsid w:val="00141659"/>
    <w:rsid w:val="00172486"/>
    <w:rsid w:val="001D495A"/>
    <w:rsid w:val="001F47CF"/>
    <w:rsid w:val="00206F93"/>
    <w:rsid w:val="00221FCD"/>
    <w:rsid w:val="00236B6B"/>
    <w:rsid w:val="002C2951"/>
    <w:rsid w:val="00305E0E"/>
    <w:rsid w:val="0031501C"/>
    <w:rsid w:val="00346AF0"/>
    <w:rsid w:val="00377E25"/>
    <w:rsid w:val="003B343E"/>
    <w:rsid w:val="003C2FEB"/>
    <w:rsid w:val="004B7DBF"/>
    <w:rsid w:val="004C45DA"/>
    <w:rsid w:val="0050785C"/>
    <w:rsid w:val="0052241E"/>
    <w:rsid w:val="005304D7"/>
    <w:rsid w:val="0053515B"/>
    <w:rsid w:val="00566B41"/>
    <w:rsid w:val="005C5BD5"/>
    <w:rsid w:val="005E4C98"/>
    <w:rsid w:val="006012E8"/>
    <w:rsid w:val="00626433"/>
    <w:rsid w:val="006607A5"/>
    <w:rsid w:val="00713D04"/>
    <w:rsid w:val="00763765"/>
    <w:rsid w:val="007720F5"/>
    <w:rsid w:val="007A4E5F"/>
    <w:rsid w:val="00856EE9"/>
    <w:rsid w:val="008A0C25"/>
    <w:rsid w:val="008E1499"/>
    <w:rsid w:val="008E6755"/>
    <w:rsid w:val="00920536"/>
    <w:rsid w:val="00921653"/>
    <w:rsid w:val="00945DF7"/>
    <w:rsid w:val="009B26E5"/>
    <w:rsid w:val="009B74B0"/>
    <w:rsid w:val="00A171F6"/>
    <w:rsid w:val="00A24688"/>
    <w:rsid w:val="00B2280D"/>
    <w:rsid w:val="00B514E2"/>
    <w:rsid w:val="00B534BF"/>
    <w:rsid w:val="00B86E71"/>
    <w:rsid w:val="00BC00A0"/>
    <w:rsid w:val="00C63636"/>
    <w:rsid w:val="00C72203"/>
    <w:rsid w:val="00CA05F8"/>
    <w:rsid w:val="00D36175"/>
    <w:rsid w:val="00D82543"/>
    <w:rsid w:val="00E039DF"/>
    <w:rsid w:val="00E22BE0"/>
    <w:rsid w:val="00E3655D"/>
    <w:rsid w:val="00E6488A"/>
    <w:rsid w:val="00E832FB"/>
    <w:rsid w:val="00ED20E9"/>
    <w:rsid w:val="00F04C31"/>
    <w:rsid w:val="00FB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B04A"/>
  <w15:chartTrackingRefBased/>
  <w15:docId w15:val="{D011EF70-C20F-4F17-80F9-EE86A586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R&amp;D Armstorff</dc:creator>
  <cp:keywords/>
  <dc:description/>
  <cp:lastModifiedBy>R&amp;D Armstorff</cp:lastModifiedBy>
  <cp:revision>2</cp:revision>
  <dcterms:created xsi:type="dcterms:W3CDTF">2020-01-22T16:17:00Z</dcterms:created>
  <dcterms:modified xsi:type="dcterms:W3CDTF">2020-01-22T16:17:00Z</dcterms:modified>
</cp:coreProperties>
</file>