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9A" w:rsidRDefault="000C48CD" w:rsidP="000C48CD">
      <w:pPr>
        <w:jc w:val="center"/>
        <w:rPr>
          <w:b/>
          <w:sz w:val="36"/>
          <w:szCs w:val="36"/>
        </w:rPr>
      </w:pPr>
      <w:r w:rsidRPr="000C48CD">
        <w:rPr>
          <w:b/>
          <w:sz w:val="36"/>
          <w:szCs w:val="36"/>
        </w:rPr>
        <w:t>El Dorado Community Health Center Complex Care Clinic</w:t>
      </w:r>
    </w:p>
    <w:p w:rsidR="000C48CD" w:rsidRDefault="000C48CD" w:rsidP="000C48CD">
      <w:pPr>
        <w:jc w:val="center"/>
        <w:rPr>
          <w:b/>
          <w:sz w:val="36"/>
          <w:szCs w:val="36"/>
        </w:rPr>
      </w:pPr>
    </w:p>
    <w:p w:rsidR="000C48CD" w:rsidRDefault="000C48CD" w:rsidP="000C48CD">
      <w:pPr>
        <w:rPr>
          <w:b/>
          <w:sz w:val="28"/>
          <w:szCs w:val="28"/>
        </w:rPr>
      </w:pPr>
      <w:r w:rsidRPr="000C48CD">
        <w:rPr>
          <w:b/>
          <w:sz w:val="28"/>
          <w:szCs w:val="28"/>
        </w:rPr>
        <w:t>Program Structure:</w:t>
      </w:r>
    </w:p>
    <w:p w:rsidR="000C48CD" w:rsidRDefault="000C48CD" w:rsidP="000C48CD">
      <w:pPr>
        <w:rPr>
          <w:sz w:val="24"/>
          <w:szCs w:val="24"/>
        </w:rPr>
      </w:pPr>
      <w:r w:rsidRPr="000C48CD">
        <w:rPr>
          <w:b/>
          <w:sz w:val="24"/>
          <w:szCs w:val="24"/>
          <w:u w:val="single"/>
        </w:rPr>
        <w:t>Refill/Stabilization group:</w:t>
      </w:r>
      <w:r>
        <w:rPr>
          <w:b/>
          <w:sz w:val="24"/>
          <w:szCs w:val="24"/>
          <w:u w:val="single"/>
        </w:rPr>
        <w:t xml:space="preserve"> </w:t>
      </w:r>
      <w:r>
        <w:rPr>
          <w:sz w:val="24"/>
          <w:szCs w:val="24"/>
        </w:rPr>
        <w:t xml:space="preserve"> Every new patient is initially on short prescriptions of </w:t>
      </w:r>
      <w:r w:rsidR="00740560">
        <w:rPr>
          <w:sz w:val="24"/>
          <w:szCs w:val="24"/>
        </w:rPr>
        <w:t>Buprenorphine</w:t>
      </w:r>
      <w:r>
        <w:rPr>
          <w:sz w:val="24"/>
          <w:szCs w:val="24"/>
        </w:rPr>
        <w:t xml:space="preserve"> such as a 7-day supply, with or without refills. This gives your C3 team the opportunity to see you frequently in the early weeks of your recovery so that we can give you plenty of support. The doctor will refill your medication at this group; there will also be behavioral health staff if you need to start therapy. Refill/Stabilization Group will also give us the opportunity to make sure that the Treatment plan for long term recovery support is effective or if your Treatment plane requires </w:t>
      </w:r>
      <w:r w:rsidR="00E77E9C">
        <w:rPr>
          <w:sz w:val="24"/>
          <w:szCs w:val="24"/>
        </w:rPr>
        <w:t>re</w:t>
      </w:r>
      <w:r>
        <w:rPr>
          <w:sz w:val="24"/>
          <w:szCs w:val="24"/>
        </w:rPr>
        <w:t>-assessment and adjustment.</w:t>
      </w:r>
    </w:p>
    <w:p w:rsidR="00740560" w:rsidRDefault="00740560" w:rsidP="000C48CD">
      <w:pPr>
        <w:rPr>
          <w:b/>
          <w:sz w:val="24"/>
          <w:szCs w:val="24"/>
        </w:rPr>
      </w:pPr>
    </w:p>
    <w:p w:rsidR="000C48CD" w:rsidRDefault="000C48CD" w:rsidP="000C48CD">
      <w:pPr>
        <w:rPr>
          <w:b/>
          <w:sz w:val="24"/>
          <w:szCs w:val="24"/>
        </w:rPr>
      </w:pPr>
      <w:r w:rsidRPr="00D74ED4">
        <w:rPr>
          <w:b/>
          <w:sz w:val="24"/>
          <w:szCs w:val="24"/>
        </w:rPr>
        <w:t xml:space="preserve">Your </w:t>
      </w:r>
      <w:r w:rsidR="00740560">
        <w:rPr>
          <w:b/>
          <w:sz w:val="24"/>
          <w:szCs w:val="24"/>
        </w:rPr>
        <w:t>MAT</w:t>
      </w:r>
      <w:r w:rsidRPr="00D74ED4">
        <w:rPr>
          <w:b/>
          <w:sz w:val="24"/>
          <w:szCs w:val="24"/>
        </w:rPr>
        <w:t xml:space="preserve"> group</w:t>
      </w:r>
      <w:r w:rsidR="00740560">
        <w:rPr>
          <w:b/>
          <w:sz w:val="24"/>
          <w:szCs w:val="24"/>
        </w:rPr>
        <w:t xml:space="preserve"> for</w:t>
      </w:r>
      <w:r w:rsidRPr="00D74ED4">
        <w:rPr>
          <w:b/>
          <w:sz w:val="24"/>
          <w:szCs w:val="24"/>
        </w:rPr>
        <w:t xml:space="preserve"> refill and stabilization is</w:t>
      </w:r>
      <w:r w:rsidR="00740560">
        <w:rPr>
          <w:b/>
          <w:sz w:val="24"/>
          <w:szCs w:val="24"/>
        </w:rPr>
        <w:t>: day______________ time ____________ with Dr.______________</w:t>
      </w:r>
      <w:r w:rsidRPr="00D74ED4">
        <w:rPr>
          <w:b/>
          <w:sz w:val="24"/>
          <w:szCs w:val="24"/>
        </w:rPr>
        <w:t xml:space="preserve">. Please </w:t>
      </w:r>
      <w:r w:rsidR="00D74ED4" w:rsidRPr="00D74ED4">
        <w:rPr>
          <w:b/>
          <w:sz w:val="24"/>
          <w:szCs w:val="24"/>
        </w:rPr>
        <w:t xml:space="preserve">arrive at the clinic </w:t>
      </w:r>
      <w:r w:rsidR="00740560">
        <w:rPr>
          <w:b/>
          <w:sz w:val="24"/>
          <w:szCs w:val="24"/>
        </w:rPr>
        <w:t>30</w:t>
      </w:r>
      <w:r w:rsidR="00D74ED4" w:rsidRPr="00D74ED4">
        <w:rPr>
          <w:b/>
          <w:sz w:val="24"/>
          <w:szCs w:val="24"/>
        </w:rPr>
        <w:t xml:space="preserve"> minutes before group begins, giving you time to submit a urine drug screen prior to group.</w:t>
      </w:r>
    </w:p>
    <w:p w:rsidR="00E77E9C" w:rsidRDefault="00E77E9C" w:rsidP="000C48CD">
      <w:pPr>
        <w:rPr>
          <w:b/>
          <w:sz w:val="24"/>
          <w:szCs w:val="24"/>
          <w:u w:val="single"/>
        </w:rPr>
      </w:pPr>
    </w:p>
    <w:p w:rsidR="00D36B69" w:rsidRDefault="00D36B69" w:rsidP="000C48CD">
      <w:pPr>
        <w:rPr>
          <w:sz w:val="24"/>
          <w:szCs w:val="24"/>
        </w:rPr>
      </w:pPr>
      <w:r w:rsidRPr="00D36B69">
        <w:rPr>
          <w:b/>
          <w:sz w:val="24"/>
          <w:szCs w:val="24"/>
          <w:u w:val="single"/>
        </w:rPr>
        <w:t>Individual Appointments:</w:t>
      </w:r>
      <w:r>
        <w:rPr>
          <w:b/>
          <w:sz w:val="24"/>
          <w:szCs w:val="24"/>
          <w:u w:val="single"/>
        </w:rPr>
        <w:t xml:space="preserve">  </w:t>
      </w:r>
      <w:r>
        <w:rPr>
          <w:sz w:val="24"/>
          <w:szCs w:val="24"/>
        </w:rPr>
        <w:t>Additional sessions with Addiction nurse, doctor or behavioral health therapist will be scheduled based on assessed need and request. The following individuals will coordinate care of all patients in this program.</w:t>
      </w:r>
      <w:r w:rsidR="00CD14D2">
        <w:rPr>
          <w:sz w:val="24"/>
          <w:szCs w:val="24"/>
        </w:rPr>
        <w:t xml:space="preserve"> </w:t>
      </w:r>
    </w:p>
    <w:p w:rsidR="00CD14D2" w:rsidRDefault="00CD14D2" w:rsidP="000C48CD">
      <w:pPr>
        <w:rPr>
          <w:sz w:val="24"/>
          <w:szCs w:val="24"/>
        </w:rPr>
      </w:pPr>
      <w:r>
        <w:rPr>
          <w:sz w:val="24"/>
          <w:szCs w:val="24"/>
        </w:rPr>
        <w:t>Every admitted Alcohol patient will be scheduled for a Biopsychosocial intake or update, if you are already receiving behavioral health care</w:t>
      </w:r>
      <w:r w:rsidR="00C536A6">
        <w:rPr>
          <w:sz w:val="24"/>
          <w:szCs w:val="24"/>
        </w:rPr>
        <w:t xml:space="preserve"> at El Dorado Community Health Center.</w:t>
      </w:r>
    </w:p>
    <w:p w:rsidR="00C536A6" w:rsidRDefault="00C536A6" w:rsidP="000C48CD">
      <w:pPr>
        <w:rPr>
          <w:sz w:val="24"/>
          <w:szCs w:val="24"/>
        </w:rPr>
      </w:pPr>
      <w:r>
        <w:rPr>
          <w:b/>
          <w:sz w:val="24"/>
          <w:szCs w:val="24"/>
          <w:u w:val="single"/>
        </w:rPr>
        <w:t>Maintenance</w:t>
      </w:r>
      <w:r w:rsidRPr="00C536A6">
        <w:rPr>
          <w:b/>
          <w:sz w:val="24"/>
          <w:szCs w:val="24"/>
          <w:u w:val="single"/>
        </w:rPr>
        <w:t xml:space="preserve"> visits:</w:t>
      </w:r>
      <w:r>
        <w:rPr>
          <w:sz w:val="24"/>
          <w:szCs w:val="24"/>
        </w:rPr>
        <w:t xml:space="preserve"> Once stable on correct dose, treatment agreement adherence established, and behavioral health and treatment (recovery) needs have been identified and are in place, you will be scheduled for routine visits with your medical prescriber.</w:t>
      </w:r>
    </w:p>
    <w:p w:rsidR="00C536A6" w:rsidRDefault="00C536A6" w:rsidP="000C48CD">
      <w:pPr>
        <w:rPr>
          <w:sz w:val="24"/>
          <w:szCs w:val="24"/>
        </w:rPr>
      </w:pPr>
      <w:r w:rsidRPr="00C536A6">
        <w:rPr>
          <w:b/>
          <w:sz w:val="24"/>
          <w:szCs w:val="24"/>
          <w:u w:val="single"/>
        </w:rPr>
        <w:t>Relapse:</w:t>
      </w:r>
      <w:r>
        <w:rPr>
          <w:sz w:val="24"/>
          <w:szCs w:val="24"/>
        </w:rPr>
        <w:t xml:space="preserve"> Addiction is a disease and we understand that relapse can occur. If this does happen we will work with the individual to provide closer follow up and case management until they are stable. Relapse includ</w:t>
      </w:r>
      <w:r w:rsidR="00E77E9C">
        <w:rPr>
          <w:sz w:val="24"/>
          <w:szCs w:val="24"/>
        </w:rPr>
        <w:t>es resumption of use of alcohol, benzodiazepines, methamphetamines and opioids.</w:t>
      </w:r>
    </w:p>
    <w:p w:rsidR="00C536A6" w:rsidRDefault="00C536A6" w:rsidP="000C48CD">
      <w:pPr>
        <w:rPr>
          <w:sz w:val="24"/>
          <w:szCs w:val="24"/>
        </w:rPr>
      </w:pPr>
      <w:r>
        <w:rPr>
          <w:sz w:val="24"/>
          <w:szCs w:val="24"/>
        </w:rPr>
        <w:t>If you have any questions or concerns, please call our:</w:t>
      </w:r>
    </w:p>
    <w:p w:rsidR="00C536A6" w:rsidRDefault="00C536A6" w:rsidP="00C536A6">
      <w:pPr>
        <w:jc w:val="center"/>
        <w:rPr>
          <w:b/>
          <w:sz w:val="28"/>
          <w:szCs w:val="28"/>
        </w:rPr>
      </w:pPr>
      <w:bookmarkStart w:id="0" w:name="_GoBack"/>
      <w:bookmarkEnd w:id="0"/>
      <w:r w:rsidRPr="00C536A6">
        <w:rPr>
          <w:b/>
          <w:sz w:val="28"/>
          <w:szCs w:val="28"/>
        </w:rPr>
        <w:t>Complex Care Line 530-556-2018</w:t>
      </w:r>
    </w:p>
    <w:p w:rsidR="00E77E9C" w:rsidRDefault="00E77E9C" w:rsidP="00C536A6">
      <w:pPr>
        <w:jc w:val="center"/>
        <w:rPr>
          <w:b/>
          <w:sz w:val="28"/>
          <w:szCs w:val="28"/>
        </w:rPr>
      </w:pPr>
    </w:p>
    <w:p w:rsidR="00C536A6" w:rsidRDefault="00C536A6" w:rsidP="00C536A6">
      <w:pPr>
        <w:jc w:val="center"/>
        <w:rPr>
          <w:b/>
          <w:sz w:val="28"/>
          <w:szCs w:val="28"/>
        </w:rPr>
      </w:pPr>
      <w:r>
        <w:rPr>
          <w:b/>
          <w:sz w:val="28"/>
          <w:szCs w:val="28"/>
        </w:rPr>
        <w:t>Our goal is to support you in finding Long Term Stable Recovery</w:t>
      </w:r>
    </w:p>
    <w:sectPr w:rsidR="00C53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CD"/>
    <w:rsid w:val="000C48CD"/>
    <w:rsid w:val="004456AB"/>
    <w:rsid w:val="00740560"/>
    <w:rsid w:val="008F40B1"/>
    <w:rsid w:val="00943A9A"/>
    <w:rsid w:val="00966EBB"/>
    <w:rsid w:val="00A526E6"/>
    <w:rsid w:val="00B42231"/>
    <w:rsid w:val="00BC0448"/>
    <w:rsid w:val="00C536A6"/>
    <w:rsid w:val="00CD14D2"/>
    <w:rsid w:val="00D36B69"/>
    <w:rsid w:val="00D74ED4"/>
    <w:rsid w:val="00E77E9C"/>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786C"/>
  <w15:chartTrackingRefBased/>
  <w15:docId w15:val="{B46A4A64-4A36-4B46-A793-570E70D7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Ramirez</dc:creator>
  <cp:keywords/>
  <dc:description/>
  <cp:lastModifiedBy>Rosalinda Ramirez</cp:lastModifiedBy>
  <cp:revision>3</cp:revision>
  <dcterms:created xsi:type="dcterms:W3CDTF">2019-07-17T18:37:00Z</dcterms:created>
  <dcterms:modified xsi:type="dcterms:W3CDTF">2019-07-18T20:41:00Z</dcterms:modified>
</cp:coreProperties>
</file>